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  <w:r w:rsidRPr="00ED7C64">
        <w:rPr>
          <w:b/>
          <w:bCs/>
          <w:color w:val="211D1E"/>
          <w:lang w:val="uk-UA"/>
        </w:rPr>
        <w:t>Програма секц</w:t>
      </w:r>
      <w:r w:rsidRPr="00ED7C64">
        <w:rPr>
          <w:b/>
          <w:color w:val="000000"/>
          <w:lang w:val="uk-UA"/>
        </w:rPr>
        <w:t>і</w:t>
      </w:r>
      <w:r w:rsidRPr="00ED7C64">
        <w:rPr>
          <w:b/>
          <w:bCs/>
          <w:color w:val="211D1E"/>
          <w:lang w:val="uk-UA"/>
        </w:rPr>
        <w:t xml:space="preserve">йної роботи </w:t>
      </w:r>
      <w:r w:rsidRPr="00ED7C64">
        <w:rPr>
          <w:b/>
          <w:color w:val="000000"/>
          <w:lang w:val="uk-UA"/>
        </w:rPr>
        <w:t>із</w:t>
      </w:r>
      <w:r w:rsidRPr="00ED7C64">
        <w:rPr>
          <w:b/>
          <w:color w:val="000000"/>
        </w:rPr>
        <w:t xml:space="preserve"> </w:t>
      </w:r>
      <w:r w:rsidRPr="00ED7C64">
        <w:rPr>
          <w:b/>
          <w:bCs/>
          <w:color w:val="211D1E"/>
          <w:lang w:val="uk-UA"/>
        </w:rPr>
        <w:t>загальної фізичної підготовки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b/>
          <w:bCs/>
          <w:color w:val="211D1E"/>
          <w:lang w:val="uk-UA"/>
        </w:rPr>
        <w:t xml:space="preserve">А. Я. Сочинський, </w:t>
      </w:r>
      <w:r w:rsidRPr="00ED7C64">
        <w:rPr>
          <w:color w:val="211D1E"/>
          <w:lang w:val="uk-UA"/>
        </w:rPr>
        <w:t xml:space="preserve">Миколаївський ОІППО; </w:t>
      </w:r>
      <w:r w:rsidRPr="00ED7C64">
        <w:rPr>
          <w:b/>
          <w:bCs/>
          <w:color w:val="211D1E"/>
          <w:lang w:val="uk-UA"/>
        </w:rPr>
        <w:t xml:space="preserve">О. Г. </w:t>
      </w:r>
      <w:proofErr w:type="spellStart"/>
      <w:r w:rsidRPr="00ED7C64">
        <w:rPr>
          <w:b/>
          <w:bCs/>
          <w:color w:val="211D1E"/>
          <w:lang w:val="uk-UA"/>
        </w:rPr>
        <w:t>Шалар</w:t>
      </w:r>
      <w:proofErr w:type="spellEnd"/>
      <w:r w:rsidRPr="00ED7C64">
        <w:rPr>
          <w:b/>
          <w:bCs/>
          <w:color w:val="211D1E"/>
          <w:lang w:val="uk-UA"/>
        </w:rPr>
        <w:t xml:space="preserve">, </w:t>
      </w:r>
      <w:r w:rsidRPr="00ED7C64">
        <w:rPr>
          <w:color w:val="211D1E"/>
          <w:lang w:val="uk-UA"/>
        </w:rPr>
        <w:t>Херсонський державний університет</w:t>
      </w:r>
    </w:p>
    <w:p w:rsidR="00ED7C64" w:rsidRPr="00ED7C64" w:rsidRDefault="00ED7C64" w:rsidP="00ED7C64">
      <w:pPr>
        <w:pStyle w:val="Pa4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Пояснювальна</w:t>
      </w:r>
      <w:r w:rsidRPr="00E434CF">
        <w:rPr>
          <w:rFonts w:ascii="Times New Roman" w:hAnsi="Times New Roman"/>
          <w:b/>
          <w:bCs/>
          <w:color w:val="211D1E"/>
          <w:lang w:val="uk-UA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записка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Заняття в гуртку загальної фізичної підготов</w:t>
      </w:r>
      <w:r w:rsidRPr="00ED7C64">
        <w:rPr>
          <w:rFonts w:ascii="Times New Roman" w:hAnsi="Times New Roman"/>
          <w:color w:val="211D1E"/>
          <w:lang w:val="uk-UA"/>
        </w:rPr>
        <w:softHyphen/>
        <w:t>ки проводять із метою зміцнення здоров’я та за</w:t>
      </w:r>
      <w:r w:rsidRPr="00ED7C64">
        <w:rPr>
          <w:rFonts w:ascii="Times New Roman" w:hAnsi="Times New Roman"/>
          <w:color w:val="211D1E"/>
          <w:lang w:val="uk-UA"/>
        </w:rPr>
        <w:softHyphen/>
        <w:t>гартування учнів; забезпечення всебічного фізич</w:t>
      </w:r>
      <w:r w:rsidRPr="00ED7C64">
        <w:rPr>
          <w:rFonts w:ascii="Times New Roman" w:hAnsi="Times New Roman"/>
          <w:color w:val="211D1E"/>
          <w:lang w:val="uk-UA"/>
        </w:rPr>
        <w:softHyphen/>
        <w:t>ного розвитку; набуття учнями інструкторських навичок і вміння самостійно займатися фізичною культурою; формування моральних і вольових якостей; підготовки до праці, до активної суспіль</w:t>
      </w:r>
      <w:r w:rsidRPr="00ED7C64">
        <w:rPr>
          <w:rFonts w:ascii="Times New Roman" w:hAnsi="Times New Roman"/>
          <w:color w:val="211D1E"/>
          <w:lang w:val="uk-UA"/>
        </w:rPr>
        <w:softHyphen/>
        <w:t>ної діяльності.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Займатися в гуртку може кожний школяр, який пройшов медичний огляд і допущений ліка</w:t>
      </w:r>
      <w:r w:rsidRPr="00ED7C64">
        <w:rPr>
          <w:rFonts w:ascii="Times New Roman" w:hAnsi="Times New Roman"/>
          <w:color w:val="211D1E"/>
          <w:lang w:val="uk-UA"/>
        </w:rPr>
        <w:softHyphen/>
        <w:t>рем до занять.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Програма гуртка загальної фізичної підготов</w:t>
      </w:r>
      <w:r w:rsidRPr="00ED7C64">
        <w:rPr>
          <w:rFonts w:ascii="Times New Roman" w:hAnsi="Times New Roman"/>
          <w:color w:val="211D1E"/>
          <w:lang w:val="uk-UA"/>
        </w:rPr>
        <w:softHyphen/>
        <w:t>ки складена на основі матеріалу, що вивчають на уроках фізичної культури в загальноосвітній школі, доповнюючи його з урахуванням інтересів дітей (залежно від віку, статі, пори року і місце</w:t>
      </w:r>
      <w:r w:rsidRPr="00ED7C64">
        <w:rPr>
          <w:rFonts w:ascii="Times New Roman" w:hAnsi="Times New Roman"/>
          <w:color w:val="211D1E"/>
          <w:lang w:val="uk-UA"/>
        </w:rPr>
        <w:softHyphen/>
        <w:t>вих особливостей).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i/>
          <w:iCs/>
          <w:color w:val="211D1E"/>
          <w:lang w:val="uk-UA"/>
        </w:rPr>
        <w:t xml:space="preserve">Спортивні споруди для занять гуртка: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стадіон для занять легкою атлетикою;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футбольне поле;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гімнастичне містечко;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майданчики для гри в баскетбол, волейбол;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тир; </w:t>
      </w:r>
    </w:p>
    <w:p w:rsidR="00ED7C64" w:rsidRPr="00ED7C64" w:rsidRDefault="00ED7C64" w:rsidP="00ED7C64">
      <w:pPr>
        <w:pStyle w:val="Pa15"/>
        <w:numPr>
          <w:ilvl w:val="0"/>
          <w:numId w:val="1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спортивна зала для занять у негоду. </w:t>
      </w:r>
    </w:p>
    <w:p w:rsidR="00ED7C64" w:rsidRPr="00ED7C64" w:rsidRDefault="00ED7C64" w:rsidP="00ED7C64">
      <w:pPr>
        <w:pStyle w:val="Pa3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Необхідні також підсобні приміщення (роздя</w:t>
      </w:r>
      <w:r w:rsidRPr="00ED7C64">
        <w:rPr>
          <w:rFonts w:ascii="Times New Roman" w:hAnsi="Times New Roman"/>
          <w:color w:val="211D1E"/>
          <w:lang w:val="uk-UA"/>
        </w:rPr>
        <w:softHyphen/>
        <w:t>гальні, душ, класи для теоретичних занять, кім</w:t>
      </w:r>
      <w:r w:rsidRPr="00ED7C64">
        <w:rPr>
          <w:rFonts w:ascii="Times New Roman" w:hAnsi="Times New Roman"/>
          <w:color w:val="211D1E"/>
          <w:lang w:val="uk-UA"/>
        </w:rPr>
        <w:softHyphen/>
        <w:t>ната для зберігання інвентарю).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Залежно від програми занять групи можуть складатися лише із хлопчиків або лише з дівча</w:t>
      </w:r>
      <w:r w:rsidRPr="00ED7C64">
        <w:rPr>
          <w:rFonts w:ascii="Times New Roman" w:hAnsi="Times New Roman"/>
          <w:color w:val="211D1E"/>
          <w:lang w:val="uk-UA"/>
        </w:rPr>
        <w:softHyphen/>
        <w:t>ток, або можуть бути змішаними.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Керівник гуртка повинен систематично оціню</w:t>
      </w:r>
      <w:r w:rsidRPr="00ED7C64">
        <w:rPr>
          <w:rFonts w:ascii="Times New Roman" w:hAnsi="Times New Roman"/>
          <w:color w:val="211D1E"/>
          <w:lang w:val="uk-UA"/>
        </w:rPr>
        <w:softHyphen/>
        <w:t>вати реакцію учнів на навантаження, стежити за самопочуттям учнів, попереджаючи перенапру</w:t>
      </w:r>
      <w:r w:rsidRPr="00ED7C64">
        <w:rPr>
          <w:rFonts w:ascii="Times New Roman" w:hAnsi="Times New Roman"/>
          <w:color w:val="211D1E"/>
          <w:lang w:val="uk-UA"/>
        </w:rPr>
        <w:softHyphen/>
        <w:t>ження.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Для кожної вікової групи програмою перед</w:t>
      </w:r>
      <w:r w:rsidRPr="00ED7C64">
        <w:rPr>
          <w:rFonts w:ascii="Times New Roman" w:hAnsi="Times New Roman"/>
          <w:color w:val="211D1E"/>
          <w:lang w:val="uk-UA"/>
        </w:rPr>
        <w:softHyphen/>
        <w:t>бачено теоретичні, практичні заняття, виконання контрольних нормативів, участь у змаганнях, ін</w:t>
      </w:r>
      <w:r w:rsidRPr="00ED7C64">
        <w:rPr>
          <w:rFonts w:ascii="Times New Roman" w:hAnsi="Times New Roman"/>
          <w:color w:val="211D1E"/>
          <w:lang w:val="uk-UA"/>
        </w:rPr>
        <w:softHyphen/>
        <w:t>структорська і суддівська практика.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Основні завдання теоретичних занять — дати необхідні знання з історії, теорії та методики фі</w:t>
      </w:r>
      <w:r w:rsidRPr="00ED7C64">
        <w:rPr>
          <w:rFonts w:ascii="Times New Roman" w:hAnsi="Times New Roman"/>
          <w:color w:val="211D1E"/>
          <w:lang w:val="uk-UA"/>
        </w:rPr>
        <w:softHyphen/>
        <w:t>зичної культури, лікарського контролю та само</w:t>
      </w:r>
      <w:r w:rsidRPr="00ED7C64">
        <w:rPr>
          <w:rFonts w:ascii="Times New Roman" w:hAnsi="Times New Roman"/>
          <w:color w:val="211D1E"/>
          <w:lang w:val="uk-UA"/>
        </w:rPr>
        <w:softHyphen/>
        <w:t>контролю, гігієни, техніки безпеки, першої медич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ної допомоги при травмах, а також техніки й </w:t>
      </w:r>
      <w:r w:rsidRPr="00ED7C64">
        <w:rPr>
          <w:rFonts w:ascii="Times New Roman" w:hAnsi="Times New Roman"/>
          <w:color w:val="000000"/>
          <w:lang w:val="uk-UA"/>
        </w:rPr>
        <w:t>так</w:t>
      </w:r>
      <w:r w:rsidRPr="00ED7C64">
        <w:rPr>
          <w:rFonts w:ascii="Times New Roman" w:hAnsi="Times New Roman"/>
          <w:color w:val="211D1E"/>
          <w:lang w:val="uk-UA"/>
        </w:rPr>
        <w:softHyphen/>
        <w:t>тики окремих видів спорту, правил і організації проведення змагань. Керівник гуртка повинен пояснити учням значення досягнень українських спортсменів на світовій арені, роль фізичного ви</w:t>
      </w:r>
      <w:r w:rsidRPr="00ED7C64">
        <w:rPr>
          <w:rFonts w:ascii="Times New Roman" w:hAnsi="Times New Roman"/>
          <w:color w:val="211D1E"/>
          <w:lang w:val="uk-UA"/>
        </w:rPr>
        <w:softHyphen/>
        <w:t>ховання в різнобічному розвитку особистості.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>Із метою кращої реалізації навчальної програ</w:t>
      </w:r>
      <w:r w:rsidRPr="00ED7C64">
        <w:rPr>
          <w:rFonts w:ascii="Times New Roman" w:hAnsi="Times New Roman"/>
          <w:color w:val="211D1E"/>
          <w:lang w:val="uk-UA"/>
        </w:rPr>
        <w:softHyphen/>
        <w:t>ми необхідно поєднувати навчально</w:t>
      </w:r>
      <w:r w:rsidRPr="00ED7C64">
        <w:rPr>
          <w:rFonts w:ascii="Times New Roman" w:hAnsi="Times New Roman"/>
          <w:color w:val="000000"/>
          <w:lang w:val="uk-UA"/>
        </w:rPr>
        <w:t>-</w:t>
      </w:r>
      <w:r w:rsidRPr="00ED7C64">
        <w:rPr>
          <w:rFonts w:ascii="Times New Roman" w:hAnsi="Times New Roman"/>
          <w:color w:val="211D1E"/>
          <w:lang w:val="uk-UA"/>
        </w:rPr>
        <w:t>тренувальні заняття в гуртку з виконанням щоденних само</w:t>
      </w:r>
      <w:r w:rsidRPr="00ED7C64">
        <w:rPr>
          <w:rFonts w:ascii="Times New Roman" w:hAnsi="Times New Roman"/>
          <w:color w:val="211D1E"/>
          <w:lang w:val="uk-UA"/>
        </w:rPr>
        <w:softHyphen/>
        <w:t>стійних завдань, що розроблені керівником гурт</w:t>
      </w:r>
      <w:r w:rsidRPr="00ED7C64">
        <w:rPr>
          <w:rFonts w:ascii="Times New Roman" w:hAnsi="Times New Roman"/>
          <w:color w:val="211D1E"/>
          <w:lang w:val="uk-UA"/>
        </w:rPr>
        <w:softHyphen/>
        <w:t>ка разом із учнем.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Навчально-тренувальний цикл за кожним роз</w:t>
      </w:r>
      <w:r w:rsidRPr="00ED7C64">
        <w:rPr>
          <w:rFonts w:ascii="Times New Roman" w:hAnsi="Times New Roman"/>
          <w:color w:val="211D1E"/>
          <w:lang w:val="uk-UA"/>
        </w:rPr>
        <w:softHyphen/>
        <w:t>ділом програми завершують контрольними випро</w:t>
      </w:r>
      <w:r w:rsidRPr="00ED7C64">
        <w:rPr>
          <w:rFonts w:ascii="Times New Roman" w:hAnsi="Times New Roman"/>
          <w:color w:val="211D1E"/>
          <w:lang w:val="uk-UA"/>
        </w:rPr>
        <w:softHyphen/>
        <w:t>буваннями з теорії та практики пройденого мате</w:t>
      </w:r>
      <w:r w:rsidRPr="00ED7C64">
        <w:rPr>
          <w:rFonts w:ascii="Times New Roman" w:hAnsi="Times New Roman"/>
          <w:color w:val="211D1E"/>
          <w:lang w:val="uk-UA"/>
        </w:rPr>
        <w:softHyphen/>
        <w:t>ріалу. Контрольні нормативи складає керівник гуртка для кожної вікової групи.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Інструкторські та суддівські навички учні здо</w:t>
      </w:r>
      <w:r w:rsidRPr="00ED7C64">
        <w:rPr>
          <w:color w:val="211D1E"/>
          <w:lang w:val="uk-UA"/>
        </w:rPr>
        <w:softHyphen/>
        <w:t>бувають під час проведення учнем однієї з частин заняття з групою (за методичною допомогою ке</w:t>
      </w:r>
      <w:r w:rsidRPr="00ED7C64">
        <w:rPr>
          <w:color w:val="211D1E"/>
          <w:lang w:val="uk-UA"/>
        </w:rPr>
        <w:softHyphen/>
        <w:t>рівника гуртка) і суддівства змагань.</w:t>
      </w:r>
    </w:p>
    <w:p w:rsidR="00ED7C64" w:rsidRPr="00ED7C64" w:rsidRDefault="00ED7C64" w:rsidP="00ED7C64">
      <w:pPr>
        <w:pStyle w:val="Pa4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Зміст</w:t>
      </w:r>
      <w:r w:rsidRPr="00ED7C64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програми</w:t>
      </w:r>
    </w:p>
    <w:p w:rsidR="00ED7C64" w:rsidRPr="00E434CF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Pr="00ED7C64">
        <w:rPr>
          <w:b/>
          <w:color w:val="000000"/>
          <w:lang w:val="uk-UA"/>
        </w:rPr>
        <w:t>для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у</w:t>
      </w:r>
      <w:r w:rsidRPr="00ED7C64">
        <w:rPr>
          <w:b/>
          <w:bCs/>
          <w:color w:val="211D1E"/>
          <w:lang w:val="uk-UA"/>
        </w:rPr>
        <w:t>чн</w:t>
      </w:r>
      <w:r w:rsidRPr="00ED7C64">
        <w:rPr>
          <w:b/>
          <w:color w:val="000000"/>
          <w:lang w:val="uk-UA"/>
        </w:rPr>
        <w:t>ів</w:t>
      </w:r>
      <w:r w:rsidRPr="00ED7C64">
        <w:rPr>
          <w:b/>
          <w:bCs/>
          <w:color w:val="211D1E"/>
          <w:lang w:val="uk-UA"/>
        </w:rPr>
        <w:t xml:space="preserve">7–8 </w:t>
      </w:r>
      <w:r w:rsidRPr="00ED7C64">
        <w:rPr>
          <w:b/>
          <w:color w:val="000000"/>
          <w:lang w:val="uk-UA"/>
        </w:rPr>
        <w:t>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69"/>
        <w:gridCol w:w="1701"/>
        <w:gridCol w:w="1701"/>
        <w:gridCol w:w="1559"/>
      </w:tblGrid>
      <w:tr w:rsidR="00ED7C64" w:rsidRPr="00ED7C64" w:rsidTr="00ED7C64">
        <w:trPr>
          <w:trHeight w:val="378"/>
        </w:trPr>
        <w:tc>
          <w:tcPr>
            <w:tcW w:w="817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969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961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14"/>
        </w:trPr>
        <w:tc>
          <w:tcPr>
            <w:tcW w:w="817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0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304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лікар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 xml:space="preserve">ський контроль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304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5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44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44</w:t>
            </w:r>
          </w:p>
        </w:tc>
      </w:tr>
      <w:tr w:rsidR="00ED7C64" w:rsidRPr="00ED7C64" w:rsidTr="00ED7C64">
        <w:trPr>
          <w:trHeight w:val="95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</w:tr>
      <w:tr w:rsidR="00ED7C64" w:rsidRPr="00ED7C64" w:rsidTr="00ED7C64">
        <w:trPr>
          <w:trHeight w:val="95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50</w:t>
            </w:r>
          </w:p>
        </w:tc>
      </w:tr>
      <w:tr w:rsidR="00ED7C64" w:rsidRPr="00ED7C64" w:rsidTr="00ED7C64">
        <w:trPr>
          <w:trHeight w:val="200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 xml:space="preserve">вання та змагання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95"/>
        </w:trPr>
        <w:tc>
          <w:tcPr>
            <w:tcW w:w="4786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Теоретичні</w:t>
      </w:r>
      <w:r>
        <w:rPr>
          <w:rFonts w:ascii="Times New Roman" w:hAnsi="Times New Roman"/>
          <w:b/>
          <w:bCs/>
          <w:color w:val="211D1E"/>
          <w:lang w:val="en-US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ізична культура і спорт в Україні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Поняття про фізичну культуру. Значення за</w:t>
      </w:r>
      <w:r w:rsidRPr="00ED7C64">
        <w:rPr>
          <w:rFonts w:ascii="Times New Roman" w:hAnsi="Times New Roman"/>
          <w:color w:val="211D1E"/>
          <w:lang w:val="uk-UA"/>
        </w:rPr>
        <w:softHyphen/>
        <w:t>нять фізичною культурою. Розпорядок дня та ру</w:t>
      </w:r>
      <w:r w:rsidRPr="00ED7C64">
        <w:rPr>
          <w:rFonts w:ascii="Times New Roman" w:hAnsi="Times New Roman"/>
          <w:color w:val="211D1E"/>
          <w:lang w:val="uk-UA"/>
        </w:rPr>
        <w:softHyphen/>
        <w:t>ховий режим школяра.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Гігієна, попередження травматизму, лікарський контроль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Гігієнічні правила занять фізичними вправа</w:t>
      </w:r>
      <w:r w:rsidRPr="00ED7C64">
        <w:rPr>
          <w:rFonts w:ascii="Times New Roman" w:hAnsi="Times New Roman"/>
          <w:color w:val="211D1E"/>
          <w:lang w:val="uk-UA"/>
        </w:rPr>
        <w:softHyphen/>
        <w:t>ми. Загартовування. Правила поведінки на стаді</w:t>
      </w:r>
      <w:r w:rsidRPr="00ED7C64">
        <w:rPr>
          <w:rFonts w:ascii="Times New Roman" w:hAnsi="Times New Roman"/>
          <w:color w:val="211D1E"/>
          <w:lang w:val="uk-UA"/>
        </w:rPr>
        <w:softHyphen/>
        <w:t>оні та у спортивній залі.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Правила змагань, місця занять, обладнання та інвентар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Місця занять та обладнання гуртка фізичної підготовки.</w:t>
      </w: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Практичні</w:t>
      </w:r>
      <w:r w:rsidRPr="00E434CF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Гімнастика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Організаційні вправи (шикування та пере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шикування; шеренга, колона; розмикання та змикання; розрахунок по одному; рапорт).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</w:t>
      </w:r>
      <w:r w:rsidRPr="00ED7C64">
        <w:rPr>
          <w:rFonts w:ascii="Times New Roman" w:hAnsi="Times New Roman"/>
          <w:color w:val="211D1E"/>
          <w:lang w:val="uk-UA"/>
        </w:rPr>
        <w:softHyphen/>
        <w:t>гальнорозвивальні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вправи без предметів, із </w:t>
      </w:r>
      <w:r w:rsidRPr="00ED7C64">
        <w:rPr>
          <w:rFonts w:ascii="Times New Roman" w:hAnsi="Times New Roman"/>
          <w:color w:val="211D1E"/>
          <w:lang w:val="uk-UA"/>
        </w:rPr>
        <w:lastRenderedPageBreak/>
        <w:t>пред</w:t>
      </w:r>
      <w:r w:rsidRPr="00ED7C64">
        <w:rPr>
          <w:rFonts w:ascii="Times New Roman" w:hAnsi="Times New Roman"/>
          <w:color w:val="211D1E"/>
          <w:lang w:val="uk-UA"/>
        </w:rPr>
        <w:softHyphen/>
        <w:t>метами (м’ячами, скакалками, гімнастичними палицями), на гімнастичних снарядах (стінці, ла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ві). Акробатичні вправи (перекат, перекид уперед, стійка на лопатках). Лазіння,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перелізання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, виси, упори, вправи у рівновазі, смуга перешкод.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Легка атлетика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Ходьба (звичайна і з різними положеннями рук, зміною темпу руху). Біг (прямолінійний, рів</w:t>
      </w:r>
      <w:r w:rsidRPr="00ED7C64">
        <w:rPr>
          <w:rFonts w:ascii="Times New Roman" w:hAnsi="Times New Roman"/>
          <w:color w:val="211D1E"/>
          <w:lang w:val="uk-UA"/>
        </w:rPr>
        <w:softHyphen/>
        <w:t>номірний, із прискоренням, зі зміною напрямку і темпу руху, із подоланням перешкод; високий старт; біг до 30 м, у повільному темпі до 500 м). Стрибки (на обох ногах, на одній нозі, із ноги на ногу, із місця та розбігу у довжину, у висоту, зі</w:t>
      </w:r>
      <w:r w:rsidRPr="00ED7C64">
        <w:rPr>
          <w:rFonts w:ascii="Times New Roman" w:hAnsi="Times New Roman"/>
          <w:color w:val="211D1E"/>
          <w:lang w:val="uk-UA"/>
        </w:rPr>
        <w:softHyphen/>
        <w:t>стрибування з висоти). Метання (кидки і ловіння м’яча, метання м’яча у ціль і на дальність).</w:t>
      </w:r>
    </w:p>
    <w:p w:rsidR="00ED7C64" w:rsidRPr="00ED7C64" w:rsidRDefault="00ED7C64" w:rsidP="00ED7C64">
      <w:pPr>
        <w:pStyle w:val="Pa3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Рухливі ігри </w:t>
      </w:r>
    </w:p>
    <w:p w:rsidR="00ED7C64" w:rsidRPr="00ED7C64" w:rsidRDefault="00ED7C64" w:rsidP="00ED7C64">
      <w:pPr>
        <w:pStyle w:val="Pa1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«У хлопців порядок суворий»; «Клас, струн</w:t>
      </w:r>
      <w:r w:rsidRPr="00ED7C64">
        <w:rPr>
          <w:rFonts w:ascii="Times New Roman" w:hAnsi="Times New Roman"/>
          <w:color w:val="211D1E"/>
          <w:lang w:val="uk-UA"/>
        </w:rPr>
        <w:softHyphen/>
        <w:t>ко!»; «Заборонений рух»; «Швидко по місцях»; «Виклик номерів»; «Що змінилося»; «Відгадай, чий голосок»; «Квачі»; «Спритні хлопці»; «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Со</w:t>
      </w:r>
      <w:r w:rsidRPr="00ED7C64">
        <w:rPr>
          <w:rFonts w:ascii="Times New Roman" w:hAnsi="Times New Roman"/>
          <w:color w:val="211D1E"/>
          <w:lang w:val="uk-UA"/>
        </w:rPr>
        <w:softHyphen/>
        <w:t>вушка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»; «Два Морози»; «Вовк у рові»; «М’яч — сусідові»; «Космонавти»; «М’яч — середньому»; «Невід»; «Третій зайвий»; «Передав — біжи»; «Лінійна естафета»; «Карасі та щука»; «Мисливці та качки»; «Вудка»; «Не давай м’яча ведучому».</w:t>
      </w:r>
    </w:p>
    <w:p w:rsidR="00ED7C64" w:rsidRPr="00ED7C64" w:rsidRDefault="00ED7C64" w:rsidP="00ED7C64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11D1E"/>
          <w:lang w:val="uk-UA"/>
        </w:rPr>
      </w:pPr>
      <w:r w:rsidRPr="00ED7C64">
        <w:rPr>
          <w:rFonts w:ascii="Times New Roman" w:hAnsi="Times New Roman" w:cs="Times New Roman"/>
          <w:b/>
          <w:bCs/>
          <w:color w:val="211D1E"/>
          <w:lang w:val="uk-UA"/>
        </w:rPr>
        <w:t xml:space="preserve">Тема 4. Контрольні випробування та змагання </w:t>
      </w:r>
    </w:p>
    <w:p w:rsidR="00ED7C64" w:rsidRPr="00683D42" w:rsidRDefault="00ED7C64" w:rsidP="00ED7C64">
      <w:pPr>
        <w:tabs>
          <w:tab w:val="left" w:pos="993"/>
        </w:tabs>
        <w:spacing w:after="0"/>
        <w:ind w:firstLine="709"/>
        <w:rPr>
          <w:color w:val="211D1E"/>
        </w:rPr>
      </w:pPr>
      <w:r w:rsidRPr="00ED7C64">
        <w:rPr>
          <w:color w:val="211D1E"/>
          <w:lang w:val="uk-UA"/>
        </w:rPr>
        <w:t>Виконання контрольних вправ і нормативів.</w:t>
      </w:r>
    </w:p>
    <w:p w:rsidR="00683D42" w:rsidRPr="00683D42" w:rsidRDefault="00683D42" w:rsidP="00ED7C64">
      <w:pPr>
        <w:tabs>
          <w:tab w:val="left" w:pos="993"/>
        </w:tabs>
        <w:spacing w:after="0"/>
        <w:ind w:firstLine="709"/>
        <w:rPr>
          <w:color w:val="211D1E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Pr="00ED7C64">
        <w:rPr>
          <w:b/>
          <w:color w:val="000000"/>
          <w:lang w:val="uk-UA"/>
        </w:rPr>
        <w:t>для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дівчат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9–10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827"/>
        <w:gridCol w:w="1985"/>
        <w:gridCol w:w="1559"/>
        <w:gridCol w:w="1370"/>
      </w:tblGrid>
      <w:tr w:rsidR="00ED7C64" w:rsidRPr="00ED7C64" w:rsidTr="00ED7C64">
        <w:trPr>
          <w:trHeight w:val="391"/>
        </w:trPr>
        <w:tc>
          <w:tcPr>
            <w:tcW w:w="959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827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914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8"/>
        </w:trPr>
        <w:tc>
          <w:tcPr>
            <w:tcW w:w="959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27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7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14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лікар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 xml:space="preserve">ський контроль 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14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8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40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40</w:t>
            </w:r>
          </w:p>
        </w:tc>
      </w:tr>
      <w:tr w:rsidR="00ED7C64" w:rsidRPr="00ED7C64" w:rsidTr="00ED7C64">
        <w:trPr>
          <w:trHeight w:val="98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</w:tr>
      <w:tr w:rsidR="00ED7C64" w:rsidRPr="00ED7C64" w:rsidTr="00ED7C64">
        <w:trPr>
          <w:trHeight w:val="98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40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40</w:t>
            </w:r>
          </w:p>
        </w:tc>
      </w:tr>
      <w:tr w:rsidR="00ED7C64" w:rsidRPr="00ED7C64" w:rsidTr="00ED7C64">
        <w:trPr>
          <w:trHeight w:val="98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207"/>
        </w:trPr>
        <w:tc>
          <w:tcPr>
            <w:tcW w:w="9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827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98"/>
        </w:trPr>
        <w:tc>
          <w:tcPr>
            <w:tcW w:w="4786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98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134</w:t>
            </w:r>
          </w:p>
        </w:tc>
        <w:tc>
          <w:tcPr>
            <w:tcW w:w="137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план занять для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хлопців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9–10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969"/>
        <w:gridCol w:w="1843"/>
        <w:gridCol w:w="1559"/>
        <w:gridCol w:w="1560"/>
      </w:tblGrid>
      <w:tr w:rsidR="00ED7C64" w:rsidRPr="00ED7C64" w:rsidTr="00ED7C64">
        <w:trPr>
          <w:trHeight w:val="398"/>
        </w:trPr>
        <w:tc>
          <w:tcPr>
            <w:tcW w:w="675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969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962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9"/>
        </w:trPr>
        <w:tc>
          <w:tcPr>
            <w:tcW w:w="675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15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lastRenderedPageBreak/>
              <w:t>2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лікар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 xml:space="preserve">ський контроль 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15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8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</w:tr>
      <w:tr w:rsidR="00ED7C64" w:rsidRPr="00ED7C64" w:rsidTr="00ED7C64">
        <w:trPr>
          <w:trHeight w:val="98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</w:tr>
      <w:tr w:rsidR="00ED7C64" w:rsidRPr="00ED7C64" w:rsidTr="00ED7C64">
        <w:trPr>
          <w:trHeight w:val="98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42</w:t>
            </w:r>
          </w:p>
        </w:tc>
      </w:tr>
      <w:tr w:rsidR="00ED7C64" w:rsidRPr="00ED7C64" w:rsidTr="00ED7C64">
        <w:trPr>
          <w:trHeight w:val="98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98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Футбол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24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24</w:t>
            </w:r>
          </w:p>
        </w:tc>
      </w:tr>
      <w:tr w:rsidR="00ED7C64" w:rsidRPr="00ED7C64" w:rsidTr="00ED7C64">
        <w:trPr>
          <w:trHeight w:val="20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98"/>
        </w:trPr>
        <w:tc>
          <w:tcPr>
            <w:tcW w:w="4644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843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134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</w:p>
    <w:p w:rsidR="00ED7C64" w:rsidRPr="00ED7C64" w:rsidRDefault="00ED7C64" w:rsidP="00ED7C6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Теоретичні</w:t>
      </w:r>
      <w:r>
        <w:rPr>
          <w:rFonts w:ascii="Times New Roman" w:hAnsi="Times New Roman"/>
          <w:b/>
          <w:bCs/>
          <w:color w:val="211D1E"/>
          <w:lang w:val="en-US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ізична культура і спорт в Україні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Турбота уряду про фізичне виховання. Укра</w:t>
      </w:r>
      <w:r w:rsidRPr="00ED7C64">
        <w:rPr>
          <w:rFonts w:ascii="Times New Roman" w:hAnsi="Times New Roman"/>
          <w:color w:val="211D1E"/>
          <w:lang w:val="uk-UA"/>
        </w:rPr>
        <w:softHyphen/>
        <w:t>їнські спортсмени — чемпіони Олімпійських ігор, світу, Європи.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Гігієна, попередження травматизму, лікарський контроль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Основні правила особистої гігієни. Основні причини травматизму. Ознаки захворювання.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Правила змагань, місця занять, обладнання та інвентар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Види змагань. Правила зберігання спортивно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го інвентарю. </w:t>
      </w:r>
    </w:p>
    <w:p w:rsidR="00ED7C64" w:rsidRPr="00ED7C64" w:rsidRDefault="00ED7C64" w:rsidP="00ED7C6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Практичні</w:t>
      </w:r>
      <w:r w:rsidRPr="00E434CF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Гімнастика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Організаційні вправи (шикування в шеренгу, колону; стройовий крок; інтервал і дистанція; пе</w:t>
      </w:r>
      <w:r w:rsidRPr="00ED7C64">
        <w:rPr>
          <w:rFonts w:ascii="Times New Roman" w:hAnsi="Times New Roman"/>
          <w:color w:val="211D1E"/>
          <w:lang w:val="uk-UA"/>
        </w:rPr>
        <w:softHyphen/>
        <w:t>решикування; повороти на місці та у русі; попередня та виконавча команда). Комплекс вправ ранко</w:t>
      </w:r>
      <w:r w:rsidRPr="00ED7C64">
        <w:rPr>
          <w:rFonts w:ascii="Times New Roman" w:hAnsi="Times New Roman"/>
          <w:color w:val="211D1E"/>
          <w:lang w:val="uk-UA"/>
        </w:rPr>
        <w:softHyphen/>
        <w:t>вої гімнастики. Лазіння по канату. Підтягування у висі (хлопці). Акробатичні вправи (перекид упе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ред і назад, стійка на лопатках, «міст»).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Загально</w:t>
      </w:r>
      <w:r w:rsidRPr="00ED7C64">
        <w:rPr>
          <w:rFonts w:ascii="Times New Roman" w:hAnsi="Times New Roman"/>
          <w:color w:val="211D1E"/>
          <w:lang w:val="uk-UA"/>
        </w:rPr>
        <w:softHyphen/>
        <w:t>розвивальні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вправи без предметів, із предметами (тенісні та великі м’ячі, скакалки), на гімнастич</w:t>
      </w:r>
      <w:r w:rsidRPr="00ED7C64">
        <w:rPr>
          <w:rFonts w:ascii="Times New Roman" w:hAnsi="Times New Roman"/>
          <w:color w:val="211D1E"/>
          <w:lang w:val="uk-UA"/>
        </w:rPr>
        <w:softHyphen/>
        <w:t>них снарядах. Стрибок через гімнастичного коз</w:t>
      </w:r>
      <w:r w:rsidRPr="00ED7C64">
        <w:rPr>
          <w:rFonts w:ascii="Times New Roman" w:hAnsi="Times New Roman"/>
          <w:color w:val="211D1E"/>
          <w:lang w:val="uk-UA"/>
        </w:rPr>
        <w:softHyphen/>
        <w:t>ла. Вправи на колоді. Смуга перешкод.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Легка атлетика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Ходьба (звичайна, зі збереженням заданого темпу). Біг (по прямій із різною швидкістю; висо</w:t>
      </w:r>
      <w:r w:rsidRPr="00ED7C64">
        <w:rPr>
          <w:rFonts w:ascii="Times New Roman" w:hAnsi="Times New Roman"/>
          <w:color w:val="211D1E"/>
          <w:lang w:val="uk-UA"/>
        </w:rPr>
        <w:softHyphen/>
        <w:t>кий і низький старт; біг із подоланням перешкод; біг на короткі дистанції до 40 м; крос 300–500 м). Стрибки (у довжину з розбігу в спосіб «зігнувши ноги», у висоту в спосіб «переступання»). Мета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ння малого м’яча у ціль і на дальність.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Рухливі ігри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 xml:space="preserve">«Група, струнко!»; «Бій півнів»; «День і ніч»; «Перебіжка з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виручанням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»; «Вудка»; «Мотузоч</w:t>
      </w:r>
      <w:r w:rsidRPr="00ED7C64">
        <w:rPr>
          <w:rFonts w:ascii="Times New Roman" w:hAnsi="Times New Roman"/>
          <w:color w:val="211D1E"/>
          <w:lang w:val="uk-UA"/>
        </w:rPr>
        <w:softHyphen/>
        <w:t>ка під ногами»; «Стрибок за стрибком»; «Влуч у м’яч»; «Мисливці та качки»; «Не давай м’яч ве</w:t>
      </w:r>
      <w:r w:rsidRPr="00ED7C64">
        <w:rPr>
          <w:rFonts w:ascii="Times New Roman" w:hAnsi="Times New Roman"/>
          <w:color w:val="211D1E"/>
          <w:lang w:val="uk-UA"/>
        </w:rPr>
        <w:softHyphen/>
        <w:t>дучому»; «Перестрілка»; «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Піонербол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»; естафети з лазінням і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перелізанням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4. </w:t>
      </w:r>
      <w:r w:rsidRPr="00ED7C64">
        <w:rPr>
          <w:rFonts w:ascii="Times New Roman" w:hAnsi="Times New Roman"/>
          <w:b/>
          <w:color w:val="000000"/>
          <w:lang w:val="uk-UA"/>
        </w:rPr>
        <w:t>Н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астільний теніс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Правила гри, стійка гравця. Пересування кро</w:t>
      </w:r>
      <w:r w:rsidRPr="00ED7C64">
        <w:rPr>
          <w:rFonts w:ascii="Times New Roman" w:hAnsi="Times New Roman"/>
          <w:color w:val="211D1E"/>
          <w:lang w:val="uk-UA"/>
        </w:rPr>
        <w:softHyphen/>
        <w:t>ками, випадами, стрибками. Способи тримання ракетки. Удари по м’ячу. Подачі. Удар без обер</w:t>
      </w:r>
      <w:r w:rsidRPr="00ED7C64">
        <w:rPr>
          <w:rFonts w:ascii="Times New Roman" w:hAnsi="Times New Roman"/>
          <w:color w:val="211D1E"/>
          <w:lang w:val="uk-UA"/>
        </w:rPr>
        <w:softHyphen/>
        <w:t>тання м’яча («поштовх») праворуч і ліворуч. Оби</w:t>
      </w:r>
      <w:r w:rsidRPr="00ED7C64">
        <w:rPr>
          <w:rFonts w:ascii="Times New Roman" w:hAnsi="Times New Roman"/>
          <w:color w:val="211D1E"/>
          <w:lang w:val="uk-UA"/>
        </w:rPr>
        <w:softHyphen/>
        <w:t>рання позиції. Гра на рахунок. Змагання в гуртку за коловою системою.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5.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утбол (хлопці) </w:t>
      </w:r>
    </w:p>
    <w:p w:rsidR="00ED7C64" w:rsidRPr="00ED7C64" w:rsidRDefault="00ED7C64" w:rsidP="00ED7C64">
      <w:pPr>
        <w:pStyle w:val="Pa1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Правила гри. Пересування і стрибки. Удари по м’ячу ногою. Удар по м’ячу носком, внутрішньою стороною стопи. Удари після зупинки та ведення. Зупинка м’яча, що котиться, підошвою і внутріш</w:t>
      </w:r>
      <w:r w:rsidRPr="00ED7C64">
        <w:rPr>
          <w:rFonts w:ascii="Times New Roman" w:hAnsi="Times New Roman"/>
          <w:color w:val="211D1E"/>
          <w:lang w:val="uk-UA"/>
        </w:rPr>
        <w:softHyphen/>
        <w:t>ньою стороною стопи. Удари по м’ячу головою. Укидання м’яча з</w:t>
      </w:r>
      <w:r w:rsidRPr="00ED7C64">
        <w:rPr>
          <w:rFonts w:ascii="Times New Roman" w:hAnsi="Times New Roman"/>
          <w:color w:val="000000"/>
          <w:lang w:val="uk-UA"/>
        </w:rPr>
        <w:t>-</w:t>
      </w:r>
      <w:r w:rsidRPr="00ED7C64">
        <w:rPr>
          <w:rFonts w:ascii="Times New Roman" w:hAnsi="Times New Roman"/>
          <w:color w:val="211D1E"/>
          <w:lang w:val="uk-UA"/>
        </w:rPr>
        <w:t>за бічної лінії. Ведення м’яча у різний спосіб. Відбирання, перехоплення та ви</w:t>
      </w:r>
      <w:r w:rsidRPr="00ED7C64">
        <w:rPr>
          <w:rFonts w:ascii="Times New Roman" w:hAnsi="Times New Roman"/>
          <w:color w:val="211D1E"/>
          <w:lang w:val="uk-UA"/>
        </w:rPr>
        <w:softHyphen/>
        <w:t>бивання м’яча. Індивідуальні тактичні дії. Розмі</w:t>
      </w:r>
      <w:r w:rsidRPr="00ED7C64">
        <w:rPr>
          <w:rFonts w:ascii="Times New Roman" w:hAnsi="Times New Roman"/>
          <w:color w:val="211D1E"/>
          <w:lang w:val="uk-UA"/>
        </w:rPr>
        <w:softHyphen/>
        <w:t>щення гравців на полі. Обирання місця на полі. Доцільність використання технічного прийому.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6. Контрольні випробування та змагання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Участь у змаганнях з іншими гуртками (не менш ніж 5 ігор). Виконання контрольних вправ і нормативів. Участь у змаганнях із різних видів спорту.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Pr="00ED7C64">
        <w:rPr>
          <w:b/>
          <w:color w:val="000000"/>
          <w:lang w:val="uk-UA"/>
        </w:rPr>
        <w:t>для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дівчат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11–12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969"/>
        <w:gridCol w:w="1701"/>
        <w:gridCol w:w="1560"/>
        <w:gridCol w:w="1559"/>
      </w:tblGrid>
      <w:tr w:rsidR="00ED7C64" w:rsidRPr="00ED7C64" w:rsidTr="00ED7C64">
        <w:trPr>
          <w:trHeight w:val="380"/>
        </w:trPr>
        <w:tc>
          <w:tcPr>
            <w:tcW w:w="675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969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820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18"/>
        </w:trPr>
        <w:tc>
          <w:tcPr>
            <w:tcW w:w="675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625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30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Баскетбол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969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дівська практика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</w:tr>
      <w:tr w:rsidR="00ED7C64" w:rsidRPr="00ED7C64" w:rsidTr="00ED7C64">
        <w:trPr>
          <w:trHeight w:val="96"/>
        </w:trPr>
        <w:tc>
          <w:tcPr>
            <w:tcW w:w="4644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133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план занять для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хлопців</w:t>
      </w:r>
      <w:r w:rsidR="00E434CF" w:rsidRPr="00E434CF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11–12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984"/>
        <w:gridCol w:w="1560"/>
        <w:gridCol w:w="1562"/>
      </w:tblGrid>
      <w:tr w:rsidR="00ED7C64" w:rsidRPr="00ED7C64" w:rsidTr="00ED7C64">
        <w:trPr>
          <w:trHeight w:val="386"/>
        </w:trPr>
        <w:tc>
          <w:tcPr>
            <w:tcW w:w="675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lastRenderedPageBreak/>
              <w:t>№ з/п</w:t>
            </w:r>
          </w:p>
        </w:tc>
        <w:tc>
          <w:tcPr>
            <w:tcW w:w="3686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5106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0"/>
        </w:trPr>
        <w:tc>
          <w:tcPr>
            <w:tcW w:w="675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6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62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09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Баскетбол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Футбол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32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32</w:t>
            </w:r>
          </w:p>
        </w:tc>
      </w:tr>
      <w:tr w:rsidR="00ED7C64" w:rsidRPr="00ED7C64" w:rsidTr="00ED7C64">
        <w:trPr>
          <w:trHeight w:val="96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</w:tr>
      <w:tr w:rsidR="00ED7C64" w:rsidRPr="00ED7C64" w:rsidTr="00ED7C64">
        <w:trPr>
          <w:trHeight w:val="20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дівська практика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</w:tr>
      <w:tr w:rsidR="00ED7C64" w:rsidRPr="00ED7C64" w:rsidTr="00ED7C64">
        <w:trPr>
          <w:trHeight w:val="96"/>
        </w:trPr>
        <w:tc>
          <w:tcPr>
            <w:tcW w:w="4361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98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1560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131</w:t>
            </w:r>
          </w:p>
        </w:tc>
        <w:tc>
          <w:tcPr>
            <w:tcW w:w="1562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Теоретичні</w:t>
      </w:r>
      <w:r>
        <w:rPr>
          <w:rFonts w:ascii="Times New Roman" w:hAnsi="Times New Roman"/>
          <w:b/>
          <w:bCs/>
          <w:color w:val="211D1E"/>
          <w:lang w:val="en-US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ізична культура і спорт в Україні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Фізична культура і спорт — засоби всебічного розвитку особистості. Значення виступів україн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ських спортсменів за кордоном.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Гігієна, попередження травматизму, лікарський контроль, самоконтроль, надання першої допомоги </w:t>
      </w:r>
    </w:p>
    <w:p w:rsidR="00ED7C64" w:rsidRPr="00ED7C64" w:rsidRDefault="00ED7C64" w:rsidP="00ED7C64">
      <w:pPr>
        <w:pStyle w:val="Pa1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Гігієна одягу та взуття. Режим харчування та питний режим. Правила загартовування. Медич</w:t>
      </w:r>
      <w:r w:rsidRPr="00ED7C64">
        <w:rPr>
          <w:rFonts w:ascii="Times New Roman" w:hAnsi="Times New Roman"/>
          <w:color w:val="211D1E"/>
          <w:lang w:val="uk-UA"/>
        </w:rPr>
        <w:softHyphen/>
        <w:t>ний огляд у лікарсько</w:t>
      </w:r>
      <w:r w:rsidRPr="00ED7C64">
        <w:rPr>
          <w:rFonts w:ascii="Times New Roman" w:hAnsi="Times New Roman"/>
          <w:color w:val="000000"/>
          <w:lang w:val="uk-UA"/>
        </w:rPr>
        <w:t>-</w:t>
      </w:r>
      <w:r w:rsidRPr="00ED7C64">
        <w:rPr>
          <w:rFonts w:ascii="Times New Roman" w:hAnsi="Times New Roman"/>
          <w:color w:val="211D1E"/>
          <w:lang w:val="uk-UA"/>
        </w:rPr>
        <w:t>фізкультурному диспансері.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Правила змагань, місця занять, обладнання та інвентар 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Правила змагань з бігу, стрибків, метання та рухливих ігор.</w:t>
      </w: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Практичні</w:t>
      </w:r>
      <w:r w:rsidRPr="00E434CF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Гімнастика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Організаційні вправи (шикування та переши</w:t>
      </w:r>
      <w:r w:rsidRPr="00ED7C64">
        <w:rPr>
          <w:rFonts w:ascii="Times New Roman" w:hAnsi="Times New Roman"/>
          <w:color w:val="211D1E"/>
          <w:lang w:val="uk-UA"/>
        </w:rPr>
        <w:softHyphen/>
        <w:t>кування (із однієї шеренги у дві і назад, із колони по одному в колон</w:t>
      </w:r>
      <w:r w:rsidR="00E434CF">
        <w:rPr>
          <w:rFonts w:ascii="Times New Roman" w:hAnsi="Times New Roman"/>
          <w:color w:val="211D1E"/>
          <w:lang w:val="uk-UA"/>
        </w:rPr>
        <w:t xml:space="preserve">у по двоє, троє); змикання). </w:t>
      </w:r>
      <w:proofErr w:type="spellStart"/>
      <w:r w:rsidR="00E434CF">
        <w:rPr>
          <w:rFonts w:ascii="Times New Roman" w:hAnsi="Times New Roman"/>
          <w:color w:val="211D1E"/>
          <w:lang w:val="uk-UA"/>
        </w:rPr>
        <w:t>За</w:t>
      </w:r>
      <w:r w:rsidRPr="00ED7C64">
        <w:rPr>
          <w:rFonts w:ascii="Times New Roman" w:hAnsi="Times New Roman"/>
          <w:color w:val="211D1E"/>
          <w:lang w:val="uk-UA"/>
        </w:rPr>
        <w:t>гальнорозвивальні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вправи без предметів, із пред</w:t>
      </w:r>
      <w:r w:rsidRPr="00ED7C64">
        <w:rPr>
          <w:rFonts w:ascii="Times New Roman" w:hAnsi="Times New Roman"/>
          <w:color w:val="211D1E"/>
          <w:lang w:val="uk-UA"/>
        </w:rPr>
        <w:softHyphen/>
        <w:t>метами, із партнером. Акробатичні вправи (пере</w:t>
      </w:r>
      <w:r w:rsidRPr="00ED7C64">
        <w:rPr>
          <w:rFonts w:ascii="Times New Roman" w:hAnsi="Times New Roman"/>
          <w:color w:val="211D1E"/>
          <w:lang w:val="uk-UA"/>
        </w:rPr>
        <w:softHyphen/>
        <w:t>ворот убік, стійка на руках із допомогою). Вправи на приладах.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Легка атлетика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>Біг (низький старт; фінішування; біг на корот</w:t>
      </w:r>
      <w:r w:rsidRPr="00ED7C64">
        <w:rPr>
          <w:rFonts w:ascii="Times New Roman" w:hAnsi="Times New Roman"/>
          <w:color w:val="211D1E"/>
          <w:lang w:val="uk-UA"/>
        </w:rPr>
        <w:softHyphen/>
        <w:t>кі дистанції до 60 м; крос 1000–1500 м). Стриб</w:t>
      </w:r>
      <w:r w:rsidRPr="00ED7C64">
        <w:rPr>
          <w:rFonts w:ascii="Times New Roman" w:hAnsi="Times New Roman"/>
          <w:color w:val="211D1E"/>
          <w:lang w:val="uk-UA"/>
        </w:rPr>
        <w:softHyphen/>
        <w:t>ки (у довжину з розбігу в спосіб «прогнувшись», у висоту в спосіб «перекидний»). Метання малого м’яча з розбігу. Подолання смуги перешкод.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Рухливі ігри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«Тягни в коло»; «Хто сильніше?»; «Перетя</w:t>
      </w:r>
      <w:r w:rsidRPr="00ED7C64">
        <w:rPr>
          <w:rFonts w:ascii="Times New Roman" w:hAnsi="Times New Roman"/>
          <w:color w:val="211D1E"/>
          <w:lang w:val="uk-UA"/>
        </w:rPr>
        <w:softHyphen/>
        <w:t>гування канату»; «Біг командами»; «Зустрічна естафета»; «М’яч — середньому»; «М’яч — капі</w:t>
      </w:r>
      <w:r w:rsidRPr="00ED7C64">
        <w:rPr>
          <w:rFonts w:ascii="Times New Roman" w:hAnsi="Times New Roman"/>
          <w:color w:val="211D1E"/>
          <w:lang w:val="uk-UA"/>
        </w:rPr>
        <w:softHyphen/>
        <w:t>танові»; «Перестрілка»; «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Піонербол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»; естафети з веденням і кидком м’яча в кошик, із подолан</w:t>
      </w:r>
      <w:r w:rsidRPr="00ED7C64">
        <w:rPr>
          <w:rFonts w:ascii="Times New Roman" w:hAnsi="Times New Roman"/>
          <w:color w:val="211D1E"/>
          <w:lang w:val="uk-UA"/>
        </w:rPr>
        <w:softHyphen/>
        <w:t>ням перешкод.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4. Баскетбол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Правила гри. Пересування. Зупинки кроком і стрибком. Поворот на місці. Передача і ловіння м’яча обома руками від грудей на місці та у русі. Передачі м’яча однією рукою від плеча та обома руками зверху. Ведення м’яча. Кидки м’яча од</w:t>
      </w:r>
      <w:r w:rsidRPr="00ED7C64">
        <w:rPr>
          <w:rFonts w:ascii="Times New Roman" w:hAnsi="Times New Roman"/>
          <w:color w:val="211D1E"/>
          <w:lang w:val="uk-UA"/>
        </w:rPr>
        <w:softHyphen/>
        <w:t>нією рукою від плеча з підтриманням другою. Штрафний кидок. Перехоплення, виривання, ви</w:t>
      </w:r>
      <w:r w:rsidRPr="00ED7C64">
        <w:rPr>
          <w:rFonts w:ascii="Times New Roman" w:hAnsi="Times New Roman"/>
          <w:color w:val="211D1E"/>
          <w:lang w:val="uk-UA"/>
        </w:rPr>
        <w:softHyphen/>
        <w:t>бивання м’яча. Обирання місця. Участь у змаган</w:t>
      </w:r>
      <w:r w:rsidRPr="00ED7C64">
        <w:rPr>
          <w:rFonts w:ascii="Times New Roman" w:hAnsi="Times New Roman"/>
          <w:color w:val="211D1E"/>
          <w:lang w:val="uk-UA"/>
        </w:rPr>
        <w:softHyphen/>
        <w:t>нях (щонайменше 8 ігор).</w:t>
      </w:r>
    </w:p>
    <w:p w:rsidR="00ED7C64" w:rsidRPr="00E434CF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434CF">
        <w:rPr>
          <w:rFonts w:ascii="Times New Roman" w:hAnsi="Times New Roman"/>
          <w:b/>
          <w:bCs/>
          <w:color w:val="211D1E"/>
          <w:lang w:val="uk-UA"/>
        </w:rPr>
        <w:t xml:space="preserve">Тема 5. </w:t>
      </w:r>
      <w:r w:rsidRPr="00E434CF">
        <w:rPr>
          <w:rFonts w:ascii="Times New Roman" w:hAnsi="Times New Roman"/>
          <w:b/>
          <w:color w:val="000000"/>
          <w:lang w:val="uk-UA"/>
        </w:rPr>
        <w:t>Н</w:t>
      </w:r>
      <w:r w:rsidRPr="00E434CF">
        <w:rPr>
          <w:rFonts w:ascii="Times New Roman" w:hAnsi="Times New Roman"/>
          <w:b/>
          <w:bCs/>
          <w:color w:val="211D1E"/>
          <w:lang w:val="uk-UA"/>
        </w:rPr>
        <w:t xml:space="preserve">астільний теніс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Удари по м’ячу. Удар із верхнім обертанням («накат») праворуч і ліворуч. Удар із нижнім обертанням («підрізування») праворуч і ліворуч.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Нападальні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та захисні різновиди ударів. Удари по прямій і косій; короткі, середні та довгі; із низь</w:t>
      </w:r>
      <w:r w:rsidRPr="00ED7C64">
        <w:rPr>
          <w:rFonts w:ascii="Times New Roman" w:hAnsi="Times New Roman"/>
          <w:color w:val="211D1E"/>
          <w:lang w:val="uk-UA"/>
        </w:rPr>
        <w:softHyphen/>
        <w:t>ким, середнім і високим відскоком; швидкі, по</w:t>
      </w:r>
      <w:r w:rsidRPr="00ED7C64">
        <w:rPr>
          <w:rFonts w:ascii="Times New Roman" w:hAnsi="Times New Roman"/>
          <w:color w:val="211D1E"/>
          <w:lang w:val="uk-UA"/>
        </w:rPr>
        <w:softHyphen/>
        <w:t>вільні та удари середньої сили. Обирання позиції. Змагання в гуртку за коловою системою.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6. Стрільба 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Стрілецький спорт в Україні. Основи стрільби. Призначення, властивості, будова пневматичної гвинтівки. Вивчення прийомів стрільби та правил поведінки в тирі. Підготовка гвинтівки до стріль</w:t>
      </w:r>
      <w:r w:rsidRPr="00ED7C64">
        <w:rPr>
          <w:color w:val="211D1E"/>
          <w:lang w:val="uk-UA"/>
        </w:rPr>
        <w:softHyphen/>
        <w:t>би та стрільба з пневматичної гвинтівки. Вико</w:t>
      </w:r>
      <w:r w:rsidRPr="00ED7C64">
        <w:rPr>
          <w:color w:val="211D1E"/>
          <w:lang w:val="uk-UA"/>
        </w:rPr>
        <w:softHyphen/>
        <w:t>нання вимог на значок «Юний стрілець».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7.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утбол (хлопці)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Удари по м’ячу (серединою, внутрішньою та зовнішньою частиною підйому; на точність). Зу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пинки та ведення м’яча. Фінти. Відбирання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м’яча.Техніка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гри воротаря (основна стійка; пересуван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ня та стрибки; ловіння м’ячів, що летять на різній висоті; відбивання та вибивання м’яча. Укидання м’яча однією рукою).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Групові тактичні дії у нападі (гра «у стінку» та «трикутником»). Тактика гри у захисті (обирання місця, способи протидії нападаючому, страхуван</w:t>
      </w:r>
      <w:r w:rsidRPr="00ED7C64">
        <w:rPr>
          <w:rFonts w:ascii="Times New Roman" w:hAnsi="Times New Roman"/>
          <w:color w:val="211D1E"/>
          <w:lang w:val="uk-UA"/>
        </w:rPr>
        <w:softHyphen/>
        <w:t>ня). Участь у змаганнях з іншими гуртками (що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найменше 8 ігор).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8. Контрольні випробування та змагання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Виконання контрольних вправ і нормативів. Участь у змаганнях з різних видів спорту.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9. Інструкторська і суддівська практика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 xml:space="preserve">Проведення з групою товаришів комплексу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</w:t>
      </w:r>
      <w:r w:rsidRPr="00ED7C64">
        <w:rPr>
          <w:rFonts w:ascii="Times New Roman" w:hAnsi="Times New Roman"/>
          <w:color w:val="211D1E"/>
          <w:lang w:val="uk-UA"/>
        </w:rPr>
        <w:softHyphen/>
        <w:t>гальнорозвивальних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вправ і рухливих ігор. Суд</w:t>
      </w:r>
      <w:r w:rsidRPr="00ED7C64">
        <w:rPr>
          <w:rFonts w:ascii="Times New Roman" w:hAnsi="Times New Roman"/>
          <w:color w:val="211D1E"/>
          <w:lang w:val="uk-UA"/>
        </w:rPr>
        <w:softHyphen/>
        <w:t>дівство трьох змагань у своєму гуртку.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434CF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="00E434CF">
        <w:rPr>
          <w:b/>
          <w:color w:val="000000"/>
          <w:lang w:val="uk-UA"/>
        </w:rPr>
        <w:t>для дівчат</w:t>
      </w:r>
      <w:r w:rsidR="00E434CF" w:rsidRPr="00683D42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13–14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686"/>
        <w:gridCol w:w="1701"/>
        <w:gridCol w:w="1701"/>
        <w:gridCol w:w="1559"/>
      </w:tblGrid>
      <w:tr w:rsidR="00ED7C64" w:rsidRPr="00ED7C64" w:rsidTr="00ED7C64">
        <w:trPr>
          <w:trHeight w:val="381"/>
        </w:trPr>
        <w:tc>
          <w:tcPr>
            <w:tcW w:w="817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686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961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8"/>
        </w:trPr>
        <w:tc>
          <w:tcPr>
            <w:tcW w:w="817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6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7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640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15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Баскетбол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207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207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дівська практика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8"/>
        </w:trPr>
        <w:tc>
          <w:tcPr>
            <w:tcW w:w="4503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135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план занять для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хлопців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>13–14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701"/>
        <w:gridCol w:w="1701"/>
        <w:gridCol w:w="1564"/>
      </w:tblGrid>
      <w:tr w:rsidR="00ED7C64" w:rsidRPr="00ED7C64" w:rsidTr="00ED7C64">
        <w:trPr>
          <w:trHeight w:val="367"/>
        </w:trPr>
        <w:tc>
          <w:tcPr>
            <w:tcW w:w="675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686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966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12"/>
        </w:trPr>
        <w:tc>
          <w:tcPr>
            <w:tcW w:w="675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6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199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615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03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30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Футбол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18</w:t>
            </w:r>
          </w:p>
        </w:tc>
      </w:tr>
      <w:tr w:rsidR="00ED7C64" w:rsidRPr="00ED7C64" w:rsidTr="00ED7C64">
        <w:trPr>
          <w:trHeight w:val="9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27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27</w:t>
            </w:r>
          </w:p>
        </w:tc>
      </w:tr>
      <w:tr w:rsidR="00ED7C64" w:rsidRPr="00ED7C64" w:rsidTr="00ED7C64">
        <w:trPr>
          <w:trHeight w:val="199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199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 xml:space="preserve">дівська 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lastRenderedPageBreak/>
              <w:t>практика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lastRenderedPageBreak/>
              <w:t>–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4"/>
        </w:trPr>
        <w:tc>
          <w:tcPr>
            <w:tcW w:w="4361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lastRenderedPageBreak/>
              <w:t>Разом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135</w:t>
            </w:r>
          </w:p>
        </w:tc>
        <w:tc>
          <w:tcPr>
            <w:tcW w:w="1564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bCs/>
          <w:color w:val="211D1E"/>
          <w:lang w:val="uk-UA"/>
        </w:rPr>
      </w:pP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Теоретичні</w:t>
      </w:r>
      <w:r>
        <w:rPr>
          <w:rFonts w:ascii="Times New Roman" w:hAnsi="Times New Roman"/>
          <w:b/>
          <w:bCs/>
          <w:color w:val="211D1E"/>
          <w:lang w:val="en-US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ізична культура і спорт в Україні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Виникнення та історія фізичної культури.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Гігієна, попередження травматизму, лікарський контроль, самоконтроль, надання першої допомоги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Особиста гігієна. Руховий режим школярів-підлітків. Оздоровчий і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загартувальний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вплив природних факторів і фізичних вправ. Лікарський контроль і самоконтроль під час занять спортом.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Правила змагань, місця занять, обладнання та інвентар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Правила змагань із гімнастики, легкої атлети</w:t>
      </w:r>
      <w:r w:rsidRPr="00ED7C64">
        <w:rPr>
          <w:rFonts w:ascii="Times New Roman" w:hAnsi="Times New Roman"/>
          <w:color w:val="211D1E"/>
          <w:lang w:val="uk-UA"/>
        </w:rPr>
        <w:softHyphen/>
        <w:t>ки, плавання, спортивних ігор.</w:t>
      </w: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Практичні</w:t>
      </w:r>
      <w:r w:rsidRPr="00E434CF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Гімнастика </w:t>
      </w:r>
    </w:p>
    <w:p w:rsidR="00ED7C64" w:rsidRPr="00ED7C64" w:rsidRDefault="00ED7C64" w:rsidP="00ED7C64">
      <w:pPr>
        <w:pStyle w:val="Pa1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Стройові та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загальнорозвивальні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вправи. По</w:t>
      </w:r>
      <w:r w:rsidRPr="00ED7C64">
        <w:rPr>
          <w:rFonts w:ascii="Times New Roman" w:hAnsi="Times New Roman"/>
          <w:color w:val="211D1E"/>
          <w:lang w:val="uk-UA"/>
        </w:rPr>
        <w:softHyphen/>
        <w:t>долання смуги перешкод. Вправи на приладах (дівчата — згинання та розгинання рук в упорі лежа</w:t>
      </w:r>
      <w:r w:rsidRPr="00ED7C64">
        <w:rPr>
          <w:rFonts w:ascii="Times New Roman" w:hAnsi="Times New Roman"/>
          <w:color w:val="211D1E"/>
          <w:lang w:val="uk-UA"/>
        </w:rPr>
        <w:softHyphen/>
        <w:t>чи на підлозі, підтягування на низькій переклади</w:t>
      </w:r>
      <w:r w:rsidRPr="00ED7C64">
        <w:rPr>
          <w:rFonts w:ascii="Times New Roman" w:hAnsi="Times New Roman"/>
          <w:color w:val="211D1E"/>
          <w:lang w:val="uk-UA"/>
        </w:rPr>
        <w:softHyphen/>
        <w:t>ні; хлопці — підтягування, підйом із вису в упор переворотом, підйом силою на перекладині).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Легка атлетика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Біг на короткі дистанції до 60 м. Повільний біг. Крос 300–500 м. Стрибки (у довжину з розбігу в спосіб «прогнувшись», у висоту з розбігу в спо</w:t>
      </w:r>
      <w:r w:rsidRPr="00ED7C64">
        <w:rPr>
          <w:rFonts w:ascii="Times New Roman" w:hAnsi="Times New Roman"/>
          <w:color w:val="211D1E"/>
          <w:lang w:val="uk-UA"/>
        </w:rPr>
        <w:softHyphen/>
        <w:t>сіб «перекидний»).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Рухливі ігри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«М’яч — капітанові»; «Не давай м’яча ведучо</w:t>
      </w:r>
      <w:r w:rsidRPr="00ED7C64">
        <w:rPr>
          <w:rFonts w:ascii="Times New Roman" w:hAnsi="Times New Roman"/>
          <w:color w:val="211D1E"/>
          <w:lang w:val="uk-UA"/>
        </w:rPr>
        <w:softHyphen/>
        <w:t>му»; «Летучий м’яч»; «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Піонербол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»; «Перестріл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ка»; «Боротьба за м’яч»; естафети.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4. Баскетбол (дівчата)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Ловіння та передачі м’яча обома та однією ру</w:t>
      </w:r>
      <w:r w:rsidRPr="00ED7C64">
        <w:rPr>
          <w:rFonts w:ascii="Times New Roman" w:hAnsi="Times New Roman"/>
          <w:color w:val="211D1E"/>
          <w:lang w:val="uk-UA"/>
        </w:rPr>
        <w:softHyphen/>
        <w:t>кою. Кидок м’яча у кошик однією рукою в стриб</w:t>
      </w:r>
      <w:r w:rsidRPr="00ED7C64">
        <w:rPr>
          <w:rFonts w:ascii="Times New Roman" w:hAnsi="Times New Roman"/>
          <w:color w:val="211D1E"/>
          <w:lang w:val="uk-UA"/>
        </w:rPr>
        <w:softHyphen/>
        <w:t>ку з близької відстані. Кидок м’яча у кошик із середньої відстані. Кидок м’яча у кошик після ве</w:t>
      </w:r>
      <w:r w:rsidRPr="00ED7C64">
        <w:rPr>
          <w:rFonts w:ascii="Times New Roman" w:hAnsi="Times New Roman"/>
          <w:color w:val="211D1E"/>
          <w:lang w:val="uk-UA"/>
        </w:rPr>
        <w:softHyphen/>
        <w:t>дення. Вибивання м’яча під час ведення та кидка. Вибивання та перехоплення м’яча. Боротьба за м’яч, що відскочив від щита. Тактика гри у напа</w:t>
      </w:r>
      <w:r w:rsidRPr="00ED7C64">
        <w:rPr>
          <w:rFonts w:ascii="Times New Roman" w:hAnsi="Times New Roman"/>
          <w:color w:val="211D1E"/>
          <w:lang w:val="uk-UA"/>
        </w:rPr>
        <w:softHyphen/>
        <w:t>ді (швидкий прорив, позиційний напад). Тактика гри в захисті (особиста та зонна системи захисту).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5. </w:t>
      </w:r>
      <w:r w:rsidRPr="00ED7C64">
        <w:rPr>
          <w:rFonts w:ascii="Times New Roman" w:hAnsi="Times New Roman"/>
          <w:b/>
          <w:color w:val="000000"/>
          <w:lang w:val="uk-UA"/>
        </w:rPr>
        <w:t>Н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астільний теніс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Чергування різних подач. Відбиття складних подач «накатом», «підрізуванням», «підставкою». Різновиди ударів і подач (за технікою виконання, силою та швидкістю ударів, обертанням і траєкто</w:t>
      </w:r>
      <w:r w:rsidRPr="00ED7C64">
        <w:rPr>
          <w:rFonts w:ascii="Times New Roman" w:hAnsi="Times New Roman"/>
          <w:color w:val="211D1E"/>
          <w:lang w:val="uk-UA"/>
        </w:rPr>
        <w:softHyphen/>
        <w:t>рією польоту м’яча). Використання різних ударів залежно від техніки гри суперника. Тактика пар</w:t>
      </w:r>
      <w:r w:rsidRPr="00ED7C64">
        <w:rPr>
          <w:rFonts w:ascii="Times New Roman" w:hAnsi="Times New Roman"/>
          <w:color w:val="211D1E"/>
          <w:lang w:val="uk-UA"/>
        </w:rPr>
        <w:softHyphen/>
        <w:t>ної гри. Участь у змаганнях. Виконання спортив</w:t>
      </w:r>
      <w:r w:rsidRPr="00ED7C64">
        <w:rPr>
          <w:rFonts w:ascii="Times New Roman" w:hAnsi="Times New Roman"/>
          <w:color w:val="211D1E"/>
          <w:lang w:val="uk-UA"/>
        </w:rPr>
        <w:softHyphen/>
        <w:t>ного розряду.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lastRenderedPageBreak/>
        <w:t xml:space="preserve">Тема 6. Стрільба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Основи стрільби. Правила поведінки у тирі. Бойові властивості, призначення, будова мало</w:t>
      </w:r>
      <w:r w:rsidRPr="00ED7C64">
        <w:rPr>
          <w:rFonts w:ascii="Times New Roman" w:hAnsi="Times New Roman"/>
          <w:color w:val="211D1E"/>
          <w:lang w:val="uk-UA"/>
        </w:rPr>
        <w:softHyphen/>
        <w:t>каліберної гвинтівки. Підготовка гвинтівки до стрільби та стрільба з неї. Визначення середньої точки влучення, розрахунок виправлень. Вико</w:t>
      </w:r>
      <w:r w:rsidRPr="00ED7C64">
        <w:rPr>
          <w:rFonts w:ascii="Times New Roman" w:hAnsi="Times New Roman"/>
          <w:color w:val="211D1E"/>
          <w:lang w:val="uk-UA"/>
        </w:rPr>
        <w:softHyphen/>
        <w:t>нання вимог на значок «Влучний стрілець».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7.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утбол (хлопці)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Удари по м’ячу з місця та з ходу. Зупинка м’яча. Ведення м’яча зі зміною напрямку й швид</w:t>
      </w:r>
      <w:r w:rsidRPr="00ED7C64">
        <w:rPr>
          <w:rFonts w:ascii="Times New Roman" w:hAnsi="Times New Roman"/>
          <w:color w:val="211D1E"/>
          <w:lang w:val="uk-UA"/>
        </w:rPr>
        <w:softHyphen/>
        <w:t>кості руху. Фінти. Відбирання, вибивання та пе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рехоплення м’яча. 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Тактика гри у нападі. Тактика гри у захисті (персональний, зонний і комбінований захисти). Участь у змаганнях з іншими гуртками. Виконан</w:t>
      </w:r>
      <w:r w:rsidRPr="00ED7C64">
        <w:rPr>
          <w:color w:val="211D1E"/>
          <w:lang w:val="uk-UA"/>
        </w:rPr>
        <w:softHyphen/>
        <w:t>ня спортивного розряду.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noProof/>
          <w:color w:val="211D1E"/>
          <w:lang w:eastAsia="ru-RU"/>
        </w:rPr>
        <w:drawing>
          <wp:inline distT="0" distB="0" distL="0" distR="0">
            <wp:extent cx="3936262" cy="2743926"/>
            <wp:effectExtent l="19050" t="0" r="70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56" cy="274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8. Контрольні випробування та змагання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Виконання контрольних вправ і нормативів. Участь у змаганнях із різних видів спорту.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9. Інструкторська і суддівська практика </w:t>
      </w:r>
    </w:p>
    <w:p w:rsidR="00ED7C64" w:rsidRPr="00E434CF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</w:rPr>
      </w:pPr>
      <w:r w:rsidRPr="00ED7C64">
        <w:rPr>
          <w:rFonts w:ascii="Times New Roman" w:hAnsi="Times New Roman"/>
          <w:color w:val="211D1E"/>
          <w:lang w:val="uk-UA"/>
        </w:rPr>
        <w:t>Проведення з групою товаришів трьох занять під контролем керівника. Суддівство п’яти зма</w:t>
      </w:r>
      <w:r w:rsidRPr="00ED7C64">
        <w:rPr>
          <w:rFonts w:ascii="Times New Roman" w:hAnsi="Times New Roman"/>
          <w:color w:val="211D1E"/>
          <w:lang w:val="uk-UA"/>
        </w:rPr>
        <w:softHyphen/>
        <w:t>гань. Виконання вимог на значок «Юний інструк</w:t>
      </w:r>
      <w:r w:rsidRPr="00ED7C64">
        <w:rPr>
          <w:rFonts w:ascii="Times New Roman" w:hAnsi="Times New Roman"/>
          <w:color w:val="211D1E"/>
          <w:lang w:val="uk-UA"/>
        </w:rPr>
        <w:softHyphen/>
        <w:t>тор зі спорту», «Юний суддя зі спорту».</w:t>
      </w:r>
    </w:p>
    <w:p w:rsidR="00ED7C64" w:rsidRPr="00E434CF" w:rsidRDefault="00ED7C64" w:rsidP="00ED7C64"/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Pr="00ED7C64">
        <w:rPr>
          <w:b/>
          <w:color w:val="000000"/>
          <w:lang w:val="uk-UA"/>
        </w:rPr>
        <w:t>для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дівчат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15–17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686"/>
        <w:gridCol w:w="1559"/>
        <w:gridCol w:w="1559"/>
        <w:gridCol w:w="1559"/>
      </w:tblGrid>
      <w:tr w:rsidR="00ED7C64" w:rsidRPr="00ED7C64" w:rsidTr="00ED7C64">
        <w:trPr>
          <w:trHeight w:val="374"/>
        </w:trPr>
        <w:tc>
          <w:tcPr>
            <w:tcW w:w="817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686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677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0"/>
        </w:trPr>
        <w:tc>
          <w:tcPr>
            <w:tcW w:w="817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6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trHeight w:val="203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lastRenderedPageBreak/>
              <w:t>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trHeight w:val="628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309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7 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Волейбол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trHeight w:val="96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trHeight w:val="203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</w:tr>
      <w:tr w:rsidR="00ED7C64" w:rsidRPr="00ED7C64" w:rsidTr="00ED7C64">
        <w:trPr>
          <w:trHeight w:val="203"/>
        </w:trPr>
        <w:tc>
          <w:tcPr>
            <w:tcW w:w="817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дівська практика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trHeight w:val="96"/>
        </w:trPr>
        <w:tc>
          <w:tcPr>
            <w:tcW w:w="4503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133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b/>
          <w:color w:val="000000"/>
          <w:lang w:val="uk-UA"/>
        </w:rPr>
      </w:pPr>
      <w:r w:rsidRPr="00ED7C64">
        <w:rPr>
          <w:b/>
          <w:bCs/>
          <w:color w:val="211D1E"/>
          <w:lang w:val="uk-UA"/>
        </w:rPr>
        <w:t>Орієнтовний</w:t>
      </w:r>
      <w:r w:rsidRPr="00ED7C64">
        <w:rPr>
          <w:b/>
          <w:bCs/>
          <w:color w:val="211D1E"/>
        </w:rPr>
        <w:t xml:space="preserve"> </w:t>
      </w:r>
      <w:r w:rsidRPr="00ED7C64">
        <w:rPr>
          <w:b/>
          <w:bCs/>
          <w:color w:val="211D1E"/>
          <w:lang w:val="uk-UA"/>
        </w:rPr>
        <w:t xml:space="preserve">план занять </w:t>
      </w:r>
      <w:r w:rsidRPr="00ED7C64">
        <w:rPr>
          <w:b/>
          <w:color w:val="000000"/>
          <w:lang w:val="uk-UA"/>
        </w:rPr>
        <w:t>для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юнаків</w:t>
      </w:r>
      <w:r w:rsidRPr="00ED7C64">
        <w:rPr>
          <w:b/>
          <w:color w:val="000000"/>
        </w:rPr>
        <w:t xml:space="preserve"> </w:t>
      </w:r>
      <w:r w:rsidRPr="00ED7C64">
        <w:rPr>
          <w:b/>
          <w:color w:val="000000"/>
          <w:lang w:val="uk-UA"/>
        </w:rPr>
        <w:t>15–17 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701"/>
        <w:gridCol w:w="1559"/>
        <w:gridCol w:w="1409"/>
        <w:gridCol w:w="9"/>
      </w:tblGrid>
      <w:tr w:rsidR="00ED7C64" w:rsidRPr="00ED7C64" w:rsidTr="00ED7C64">
        <w:trPr>
          <w:gridAfter w:val="1"/>
          <w:wAfter w:w="9" w:type="dxa"/>
          <w:trHeight w:val="381"/>
        </w:trPr>
        <w:tc>
          <w:tcPr>
            <w:tcW w:w="675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№ з/п</w:t>
            </w:r>
          </w:p>
        </w:tc>
        <w:tc>
          <w:tcPr>
            <w:tcW w:w="3686" w:type="dxa"/>
            <w:vMerge w:val="restart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Теми</w:t>
            </w:r>
          </w:p>
        </w:tc>
        <w:tc>
          <w:tcPr>
            <w:tcW w:w="4669" w:type="dxa"/>
            <w:gridSpan w:val="3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 xml:space="preserve">Кількість </w:t>
            </w:r>
            <w:proofErr w:type="spellStart"/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год</w:t>
            </w:r>
            <w:proofErr w:type="spellEnd"/>
          </w:p>
        </w:tc>
      </w:tr>
      <w:tr w:rsidR="00ED7C64" w:rsidRPr="00ED7C64" w:rsidTr="00ED7C64">
        <w:trPr>
          <w:trHeight w:val="423"/>
        </w:trPr>
        <w:tc>
          <w:tcPr>
            <w:tcW w:w="675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686" w:type="dxa"/>
            <w:vMerge/>
          </w:tcPr>
          <w:p w:rsidR="00ED7C64" w:rsidRPr="00ED7C64" w:rsidRDefault="00ED7C64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теоретичні заняття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практичні заняття</w:t>
            </w:r>
          </w:p>
        </w:tc>
        <w:tc>
          <w:tcPr>
            <w:tcW w:w="1418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b/>
                <w:bCs/>
                <w:color w:val="211D1E"/>
                <w:lang w:val="uk-UA"/>
              </w:rPr>
              <w:t>усього</w:t>
            </w:r>
          </w:p>
        </w:tc>
      </w:tr>
      <w:tr w:rsidR="00ED7C64" w:rsidRPr="00ED7C64" w:rsidTr="00ED7C64">
        <w:trPr>
          <w:gridAfter w:val="1"/>
          <w:wAfter w:w="9" w:type="dxa"/>
          <w:trHeight w:val="20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Фізична культура і спорт в Україні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</w:t>
            </w:r>
          </w:p>
        </w:tc>
      </w:tr>
      <w:tr w:rsidR="00ED7C64" w:rsidRPr="00ED7C64" w:rsidTr="00ED7C64">
        <w:trPr>
          <w:gridAfter w:val="1"/>
          <w:wAfter w:w="9" w:type="dxa"/>
          <w:trHeight w:val="632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Гігієна, попередження травматизму, лі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карський контроль, самоконтроль, надання першої медичної допо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моги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gridAfter w:val="1"/>
          <w:wAfter w:w="9" w:type="dxa"/>
          <w:trHeight w:val="311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Правила змагань, місця занять, обладнання та інвентар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4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Гімнастика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5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Легка атлетика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6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 xml:space="preserve">Рухливі ігри 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Настільний теніс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16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8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Футбол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38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38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9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Стрільба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15</w:t>
            </w:r>
          </w:p>
        </w:tc>
      </w:tr>
      <w:tr w:rsidR="00ED7C64" w:rsidRPr="00ED7C64" w:rsidTr="00ED7C64">
        <w:trPr>
          <w:gridAfter w:val="1"/>
          <w:wAfter w:w="9" w:type="dxa"/>
          <w:trHeight w:val="20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10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Контрольні випробу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вання та змагання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22</w:t>
            </w:r>
          </w:p>
        </w:tc>
      </w:tr>
      <w:tr w:rsidR="00ED7C64" w:rsidRPr="00ED7C64" w:rsidTr="00ED7C64">
        <w:trPr>
          <w:gridAfter w:val="1"/>
          <w:wAfter w:w="9" w:type="dxa"/>
          <w:trHeight w:val="204"/>
        </w:trPr>
        <w:tc>
          <w:tcPr>
            <w:tcW w:w="675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11</w:t>
            </w:r>
          </w:p>
        </w:tc>
        <w:tc>
          <w:tcPr>
            <w:tcW w:w="3686" w:type="dxa"/>
          </w:tcPr>
          <w:p w:rsidR="00ED7C64" w:rsidRPr="00ED7C64" w:rsidRDefault="00ED7C64">
            <w:pPr>
              <w:pStyle w:val="Pa22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Інструкторська та суд</w:t>
            </w:r>
            <w:r w:rsidRPr="00ED7C64">
              <w:rPr>
                <w:rFonts w:ascii="Times New Roman" w:hAnsi="Times New Roman"/>
                <w:color w:val="211D1E"/>
                <w:lang w:val="uk-UA"/>
              </w:rPr>
              <w:softHyphen/>
              <w:t>дівська практика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–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20</w:t>
            </w:r>
          </w:p>
        </w:tc>
      </w:tr>
      <w:tr w:rsidR="00ED7C64" w:rsidRPr="00ED7C64" w:rsidTr="00ED7C64">
        <w:trPr>
          <w:gridAfter w:val="1"/>
          <w:wAfter w:w="9" w:type="dxa"/>
          <w:trHeight w:val="97"/>
        </w:trPr>
        <w:tc>
          <w:tcPr>
            <w:tcW w:w="4361" w:type="dxa"/>
            <w:gridSpan w:val="2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7</w:t>
            </w:r>
          </w:p>
        </w:tc>
        <w:tc>
          <w:tcPr>
            <w:tcW w:w="155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133</w:t>
            </w:r>
          </w:p>
        </w:tc>
        <w:tc>
          <w:tcPr>
            <w:tcW w:w="1409" w:type="dxa"/>
          </w:tcPr>
          <w:p w:rsidR="00ED7C64" w:rsidRPr="00ED7C64" w:rsidRDefault="00ED7C64">
            <w:pPr>
              <w:pStyle w:val="Pa21"/>
              <w:jc w:val="center"/>
              <w:rPr>
                <w:rFonts w:ascii="Times New Roman" w:hAnsi="Times New Roman"/>
                <w:color w:val="211D1E"/>
                <w:lang w:val="uk-UA"/>
              </w:rPr>
            </w:pPr>
            <w:r w:rsidRPr="00ED7C64">
              <w:rPr>
                <w:rFonts w:ascii="Times New Roman" w:hAnsi="Times New Roman"/>
                <w:color w:val="211D1E"/>
                <w:lang w:val="uk-UA"/>
              </w:rPr>
              <w:t>140</w:t>
            </w:r>
          </w:p>
        </w:tc>
      </w:tr>
    </w:tbl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000000"/>
          <w:lang w:val="uk-UA"/>
        </w:rPr>
      </w:pP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Теоретичні</w:t>
      </w:r>
      <w:r>
        <w:rPr>
          <w:rFonts w:ascii="Times New Roman" w:hAnsi="Times New Roman"/>
          <w:b/>
          <w:bCs/>
          <w:color w:val="211D1E"/>
          <w:lang w:val="en-US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ізична культура і спорт в Україні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>Основні принципи системи фізичного вихо</w:t>
      </w:r>
      <w:r w:rsidRPr="00ED7C64">
        <w:rPr>
          <w:rFonts w:ascii="Times New Roman" w:hAnsi="Times New Roman"/>
          <w:color w:val="211D1E"/>
          <w:lang w:val="uk-UA"/>
        </w:rPr>
        <w:softHyphen/>
        <w:t>вання. Принцип усебічного розвитку особистості. Принцип зв’язку фізичного виховання з підготов</w:t>
      </w:r>
      <w:r w:rsidRPr="00ED7C64">
        <w:rPr>
          <w:rFonts w:ascii="Times New Roman" w:hAnsi="Times New Roman"/>
          <w:color w:val="211D1E"/>
          <w:lang w:val="uk-UA"/>
        </w:rPr>
        <w:softHyphen/>
        <w:t>кою до праці. Принцип оздоровчої спрямованості.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Гігієна, попередження травматизму, лікарський контроль, самоконтроль, надання першої допомоги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Профілактика застудних захворювань. Прави</w:t>
      </w:r>
      <w:r w:rsidRPr="00ED7C64">
        <w:rPr>
          <w:rFonts w:ascii="Times New Roman" w:hAnsi="Times New Roman"/>
          <w:color w:val="211D1E"/>
          <w:lang w:val="uk-UA"/>
        </w:rPr>
        <w:softHyphen/>
        <w:t>ла і прийоми загартовування. Шкідливість курін</w:t>
      </w:r>
      <w:r w:rsidRPr="00ED7C64">
        <w:rPr>
          <w:rFonts w:ascii="Times New Roman" w:hAnsi="Times New Roman"/>
          <w:color w:val="211D1E"/>
          <w:lang w:val="uk-UA"/>
        </w:rPr>
        <w:softHyphen/>
        <w:t>ня та вживання алкоголю. Правила надання пер</w:t>
      </w:r>
      <w:r w:rsidRPr="00ED7C64">
        <w:rPr>
          <w:rFonts w:ascii="Times New Roman" w:hAnsi="Times New Roman"/>
          <w:color w:val="211D1E"/>
          <w:lang w:val="uk-UA"/>
        </w:rPr>
        <w:softHyphen/>
        <w:t>шої допомоги при спортивних травмах.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Правила змагань, місця занять, обладнання та інвентар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Правила змагань із легкої атлетики, плаван</w:t>
      </w:r>
      <w:r w:rsidRPr="00ED7C64">
        <w:rPr>
          <w:rFonts w:ascii="Times New Roman" w:hAnsi="Times New Roman"/>
          <w:color w:val="211D1E"/>
          <w:lang w:val="uk-UA"/>
        </w:rPr>
        <w:softHyphen/>
        <w:t>ня, гімнастики, спортивних ігор.</w:t>
      </w:r>
    </w:p>
    <w:p w:rsidR="00ED7C64" w:rsidRPr="00ED7C64" w:rsidRDefault="00ED7C64" w:rsidP="00ED7C64">
      <w:pPr>
        <w:pStyle w:val="Pa14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Практичні</w:t>
      </w:r>
      <w:r w:rsidRPr="00E434CF">
        <w:rPr>
          <w:rFonts w:ascii="Times New Roman" w:hAnsi="Times New Roman"/>
          <w:b/>
          <w:bCs/>
          <w:color w:val="211D1E"/>
        </w:rPr>
        <w:t xml:space="preserve"> </w:t>
      </w:r>
      <w:r w:rsidRPr="00ED7C64">
        <w:rPr>
          <w:rFonts w:ascii="Times New Roman" w:hAnsi="Times New Roman"/>
          <w:b/>
          <w:bCs/>
          <w:color w:val="211D1E"/>
          <w:lang w:val="uk-UA"/>
        </w:rPr>
        <w:t>заняття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1. Гімнастика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Стройові вправи.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Загальнорозвивальні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впра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ви без предметів, із партнером, на гімнастичних приладах. Акробатичні вправи. Подолання смуги перешкод.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2. Легка атлетика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Біг на короткі дистанції до 100 м. Естафетний біг. Крос 500–1000 м. Стрибки (у довжину та ви</w:t>
      </w:r>
      <w:r w:rsidRPr="00ED7C64">
        <w:rPr>
          <w:rFonts w:ascii="Times New Roman" w:hAnsi="Times New Roman"/>
          <w:color w:val="211D1E"/>
          <w:lang w:val="uk-UA"/>
        </w:rPr>
        <w:softHyphen/>
        <w:t>соту з розбігу). Метання гранати в ціль і на даль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ність.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3. Рухливі ігри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«Лисиця та собака»; «Узяття висоти»; «Про</w:t>
      </w:r>
      <w:r w:rsidRPr="00ED7C64">
        <w:rPr>
          <w:rFonts w:ascii="Times New Roman" w:hAnsi="Times New Roman"/>
          <w:color w:val="211D1E"/>
          <w:lang w:val="uk-UA"/>
        </w:rPr>
        <w:softHyphen/>
        <w:t>рив»; «Бігуни»; «Квач»; «Квач із заслоном»; «М’яч у повітрі»; «Боротьба за м’яч»; «Естафета біля стінки».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4. </w:t>
      </w:r>
      <w:r w:rsidRPr="00ED7C64">
        <w:rPr>
          <w:rFonts w:ascii="Times New Roman" w:hAnsi="Times New Roman"/>
          <w:b/>
          <w:color w:val="000000"/>
          <w:lang w:val="uk-UA"/>
        </w:rPr>
        <w:t>Н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астільний теніс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Чергування та сполучення 2–3 різних прийо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мів гри у швидкому темпі по заданих квадратах. Сполучення складних подач із захисними та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ата</w:t>
      </w:r>
      <w:r w:rsidRPr="00ED7C64">
        <w:rPr>
          <w:rFonts w:ascii="Times New Roman" w:hAnsi="Times New Roman"/>
          <w:color w:val="211D1E"/>
          <w:lang w:val="uk-UA"/>
        </w:rPr>
        <w:softHyphen/>
        <w:t>кувальними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ударами. Контрудари.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Тактика парної гри. Добирання пар. Змаган</w:t>
      </w:r>
      <w:r w:rsidRPr="00ED7C64">
        <w:rPr>
          <w:rFonts w:ascii="Times New Roman" w:hAnsi="Times New Roman"/>
          <w:color w:val="211D1E"/>
          <w:lang w:val="uk-UA"/>
        </w:rPr>
        <w:softHyphen/>
        <w:t>ня. Виконання спортивного розряду.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5. Волейбол (дівчата) 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Переміщення у стійці. Передача м’яча зверху обома руками. Прийом м’яча знизу обома руками. Відбивання м’яча кулаком у стрибку. Нижня пря</w:t>
      </w:r>
      <w:r w:rsidRPr="00ED7C64">
        <w:rPr>
          <w:color w:val="211D1E"/>
          <w:lang w:val="uk-UA"/>
        </w:rPr>
        <w:softHyphen/>
        <w:t xml:space="preserve">ма подача. </w:t>
      </w:r>
      <w:proofErr w:type="spellStart"/>
      <w:r w:rsidRPr="00ED7C64">
        <w:rPr>
          <w:color w:val="211D1E"/>
          <w:lang w:val="uk-UA"/>
        </w:rPr>
        <w:t>Нападальний</w:t>
      </w:r>
      <w:proofErr w:type="spellEnd"/>
      <w:r w:rsidRPr="00ED7C64">
        <w:rPr>
          <w:color w:val="211D1E"/>
          <w:lang w:val="uk-UA"/>
        </w:rPr>
        <w:t xml:space="preserve"> удар. Тактичні дії у на</w:t>
      </w:r>
      <w:r w:rsidRPr="00ED7C64">
        <w:rPr>
          <w:color w:val="211D1E"/>
          <w:lang w:val="uk-UA"/>
        </w:rPr>
        <w:softHyphen/>
        <w:t>паді та захисті. Навчальні ігри.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6. Стрільба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Основи стрільби. Правила поведінки у тирі. Бойові властивості та призначення малокалібер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ної гвинтівки. Будова малокаліберної гвинтівки. Прийоми стрільби. Підготовка малокаліберної гвинтівки до стрільби та стрільба з неї. Стрілецькі змагання. 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b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7. </w:t>
      </w:r>
      <w:r w:rsidRPr="00ED7C64">
        <w:rPr>
          <w:rFonts w:ascii="Times New Roman" w:hAnsi="Times New Roman"/>
          <w:b/>
          <w:color w:val="000000"/>
          <w:lang w:val="uk-UA"/>
        </w:rPr>
        <w:t>Ф</w:t>
      </w: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утбол (юнаки)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lastRenderedPageBreak/>
        <w:t>Удари на точність, силу і дальність. Зупинки м’яча. Ведення м’яча. Фінти. Відбирання м’яча. Розміщення гравців. Тактика гри у нападі та за</w:t>
      </w:r>
      <w:r w:rsidRPr="00ED7C64">
        <w:rPr>
          <w:rFonts w:ascii="Times New Roman" w:hAnsi="Times New Roman"/>
          <w:color w:val="211D1E"/>
          <w:lang w:val="uk-UA"/>
        </w:rPr>
        <w:softHyphen/>
        <w:t>хисті. Змагання з командами інших гуртків. Ви</w:t>
      </w:r>
      <w:r w:rsidRPr="00ED7C64">
        <w:rPr>
          <w:rFonts w:ascii="Times New Roman" w:hAnsi="Times New Roman"/>
          <w:color w:val="211D1E"/>
          <w:lang w:val="uk-UA"/>
        </w:rPr>
        <w:softHyphen/>
        <w:t>конання спортивного розряду.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8. Контрольні випробування та змагання 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Виконання контрольних вправ і нормативів. Участь у змаганнях із різних видів спорту.</w:t>
      </w:r>
    </w:p>
    <w:p w:rsidR="00ED7C64" w:rsidRPr="00ED7C64" w:rsidRDefault="00ED7C64" w:rsidP="00ED7C64">
      <w:pPr>
        <w:pStyle w:val="Pa3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 xml:space="preserve">Тема 9. Інструкторська і суддівська практика 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>Складання плану</w:t>
      </w:r>
      <w:r w:rsidRPr="00ED7C64">
        <w:rPr>
          <w:color w:val="000000"/>
          <w:lang w:val="uk-UA"/>
        </w:rPr>
        <w:t>-</w:t>
      </w:r>
      <w:r w:rsidRPr="00ED7C64">
        <w:rPr>
          <w:color w:val="211D1E"/>
          <w:lang w:val="uk-UA"/>
        </w:rPr>
        <w:t>конспекту заняття. Про</w:t>
      </w:r>
      <w:r w:rsidRPr="00ED7C64">
        <w:rPr>
          <w:color w:val="211D1E"/>
          <w:lang w:val="uk-UA"/>
        </w:rPr>
        <w:softHyphen/>
        <w:t>ведення під контролем керівника п’яти занять у гуртку. Отримання звання «Громадський ін</w:t>
      </w:r>
      <w:r w:rsidRPr="00ED7C64">
        <w:rPr>
          <w:color w:val="211D1E"/>
          <w:lang w:val="uk-UA"/>
        </w:rPr>
        <w:softHyphen/>
        <w:t>структор зі спорту».</w:t>
      </w:r>
    </w:p>
    <w:p w:rsidR="00ED7C64" w:rsidRPr="00ED7C64" w:rsidRDefault="00ED7C64" w:rsidP="00ED7C64">
      <w:pPr>
        <w:pStyle w:val="Pa12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>Складання положення про змагання між гурт</w:t>
      </w:r>
      <w:r w:rsidRPr="00ED7C64">
        <w:rPr>
          <w:rFonts w:ascii="Times New Roman" w:hAnsi="Times New Roman"/>
          <w:color w:val="211D1E"/>
          <w:lang w:val="uk-UA"/>
        </w:rPr>
        <w:softHyphen/>
        <w:t>ками з виду спорту. Суддівство п’яти змагань. Отримання звання «Суддя зі спорту».</w:t>
      </w:r>
    </w:p>
    <w:p w:rsidR="00ED7C64" w:rsidRPr="00ED7C64" w:rsidRDefault="00ED7C64" w:rsidP="00ED7C64">
      <w:pPr>
        <w:pStyle w:val="Pa43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b/>
          <w:bCs/>
          <w:color w:val="211D1E"/>
          <w:lang w:val="uk-UA"/>
        </w:rPr>
        <w:t>Література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1. Бондарчук А. И.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Тренировка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легкоатлетов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. — К. : Здоров’я, 1986.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2.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Верхошанский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Ю. В.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Основы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специальной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силовой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подготовки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 спорте. — М. :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Физкультура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и спорт, 1977.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3. Волков Л. В.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Физические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способности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детей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и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по</w:t>
      </w:r>
      <w:r w:rsidRPr="00ED7C64">
        <w:rPr>
          <w:rFonts w:ascii="Times New Roman" w:hAnsi="Times New Roman"/>
          <w:color w:val="211D1E"/>
          <w:lang w:val="uk-UA"/>
        </w:rPr>
        <w:softHyphen/>
        <w:t>дростков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. — К. : Здоров’я, 1981.</w:t>
      </w:r>
    </w:p>
    <w:p w:rsidR="00ED7C64" w:rsidRPr="00ED7C64" w:rsidRDefault="00ED7C64" w:rsidP="00ED7C64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211D1E"/>
          <w:lang w:val="uk-UA"/>
        </w:rPr>
      </w:pPr>
      <w:r w:rsidRPr="00ED7C64">
        <w:rPr>
          <w:rFonts w:ascii="Times New Roman" w:hAnsi="Times New Roman" w:cs="Times New Roman"/>
          <w:color w:val="211D1E"/>
          <w:lang w:val="uk-UA"/>
        </w:rPr>
        <w:t xml:space="preserve">4.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Демчишин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А. А.,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Мухин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В. Н.,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Мозола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Р. С.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Спортивные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и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подвижные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игры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в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физическом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вос</w:t>
      </w:r>
      <w:r w:rsidRPr="00ED7C64">
        <w:rPr>
          <w:rFonts w:ascii="Times New Roman" w:hAnsi="Times New Roman" w:cs="Times New Roman"/>
          <w:color w:val="211D1E"/>
          <w:lang w:val="uk-UA"/>
        </w:rPr>
        <w:softHyphen/>
        <w:t>питании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детей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 xml:space="preserve"> и </w:t>
      </w:r>
      <w:proofErr w:type="spellStart"/>
      <w:r w:rsidRPr="00ED7C64">
        <w:rPr>
          <w:rFonts w:ascii="Times New Roman" w:hAnsi="Times New Roman" w:cs="Times New Roman"/>
          <w:color w:val="211D1E"/>
          <w:lang w:val="uk-UA"/>
        </w:rPr>
        <w:t>подростков</w:t>
      </w:r>
      <w:proofErr w:type="spellEnd"/>
      <w:r w:rsidRPr="00ED7C64">
        <w:rPr>
          <w:rFonts w:ascii="Times New Roman" w:hAnsi="Times New Roman" w:cs="Times New Roman"/>
          <w:color w:val="211D1E"/>
          <w:lang w:val="uk-UA"/>
        </w:rPr>
        <w:t>. — К. : Здоров’я, 1989.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5.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Железняк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Ю. Д.,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Портнов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Ю. М.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Спортивные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игры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. — М. :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Издательский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центр «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Академия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>», 2002.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6.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Зациорский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В. М.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Физические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качества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спортсме</w:t>
      </w:r>
      <w:r w:rsidRPr="00ED7C64">
        <w:rPr>
          <w:rFonts w:ascii="Times New Roman" w:hAnsi="Times New Roman"/>
          <w:color w:val="211D1E"/>
          <w:lang w:val="uk-UA"/>
        </w:rPr>
        <w:softHyphen/>
        <w:t xml:space="preserve">на. — М. :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Физкультура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и спорт, 1970.</w:t>
      </w:r>
    </w:p>
    <w:p w:rsidR="00ED7C64" w:rsidRPr="00ED7C64" w:rsidRDefault="00ED7C64" w:rsidP="00ED7C64">
      <w:pPr>
        <w:pStyle w:val="Pa46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11D1E"/>
          <w:lang w:val="uk-UA"/>
        </w:rPr>
      </w:pPr>
      <w:r w:rsidRPr="00ED7C64">
        <w:rPr>
          <w:rFonts w:ascii="Times New Roman" w:hAnsi="Times New Roman"/>
          <w:color w:val="211D1E"/>
          <w:lang w:val="uk-UA"/>
        </w:rPr>
        <w:t xml:space="preserve">7.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Иванов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В. В.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Комплексный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контроль в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подготовке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спортсменов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. — М. : </w:t>
      </w:r>
      <w:proofErr w:type="spellStart"/>
      <w:r w:rsidRPr="00ED7C64">
        <w:rPr>
          <w:rFonts w:ascii="Times New Roman" w:hAnsi="Times New Roman"/>
          <w:color w:val="211D1E"/>
          <w:lang w:val="uk-UA"/>
        </w:rPr>
        <w:t>Физкультура</w:t>
      </w:r>
      <w:proofErr w:type="spellEnd"/>
      <w:r w:rsidRPr="00ED7C64">
        <w:rPr>
          <w:rFonts w:ascii="Times New Roman" w:hAnsi="Times New Roman"/>
          <w:color w:val="211D1E"/>
          <w:lang w:val="uk-UA"/>
        </w:rPr>
        <w:t xml:space="preserve"> и спорт, 1987.</w:t>
      </w:r>
    </w:p>
    <w:p w:rsidR="00ED7C64" w:rsidRPr="00ED7C64" w:rsidRDefault="00ED7C64" w:rsidP="00ED7C64">
      <w:pPr>
        <w:tabs>
          <w:tab w:val="left" w:pos="993"/>
        </w:tabs>
        <w:spacing w:after="0"/>
        <w:ind w:firstLine="709"/>
        <w:rPr>
          <w:color w:val="211D1E"/>
          <w:lang w:val="uk-UA"/>
        </w:rPr>
      </w:pPr>
      <w:r w:rsidRPr="00ED7C64">
        <w:rPr>
          <w:color w:val="211D1E"/>
          <w:lang w:val="uk-UA"/>
        </w:rPr>
        <w:t xml:space="preserve">8. </w:t>
      </w:r>
      <w:proofErr w:type="spellStart"/>
      <w:r w:rsidRPr="00ED7C64">
        <w:rPr>
          <w:color w:val="211D1E"/>
          <w:lang w:val="uk-UA"/>
        </w:rPr>
        <w:t>Филин</w:t>
      </w:r>
      <w:proofErr w:type="spellEnd"/>
      <w:r w:rsidRPr="00ED7C64">
        <w:rPr>
          <w:color w:val="211D1E"/>
          <w:lang w:val="uk-UA"/>
        </w:rPr>
        <w:t xml:space="preserve"> В. П. </w:t>
      </w:r>
      <w:proofErr w:type="spellStart"/>
      <w:r w:rsidRPr="00ED7C64">
        <w:rPr>
          <w:color w:val="211D1E"/>
          <w:lang w:val="uk-UA"/>
        </w:rPr>
        <w:t>Воспитание</w:t>
      </w:r>
      <w:proofErr w:type="spellEnd"/>
      <w:r w:rsidRPr="00ED7C64">
        <w:rPr>
          <w:color w:val="211D1E"/>
          <w:lang w:val="uk-UA"/>
        </w:rPr>
        <w:t xml:space="preserve"> </w:t>
      </w:r>
      <w:proofErr w:type="spellStart"/>
      <w:r w:rsidRPr="00ED7C64">
        <w:rPr>
          <w:color w:val="211D1E"/>
          <w:lang w:val="uk-UA"/>
        </w:rPr>
        <w:t>физических</w:t>
      </w:r>
      <w:proofErr w:type="spellEnd"/>
      <w:r w:rsidRPr="00ED7C64">
        <w:rPr>
          <w:color w:val="211D1E"/>
          <w:lang w:val="uk-UA"/>
        </w:rPr>
        <w:t xml:space="preserve"> </w:t>
      </w:r>
      <w:proofErr w:type="spellStart"/>
      <w:r w:rsidRPr="00ED7C64">
        <w:rPr>
          <w:color w:val="211D1E"/>
          <w:lang w:val="uk-UA"/>
        </w:rPr>
        <w:t>качеств</w:t>
      </w:r>
      <w:proofErr w:type="spellEnd"/>
      <w:r w:rsidRPr="00ED7C64">
        <w:rPr>
          <w:color w:val="211D1E"/>
          <w:lang w:val="uk-UA"/>
        </w:rPr>
        <w:t xml:space="preserve"> у </w:t>
      </w:r>
      <w:proofErr w:type="spellStart"/>
      <w:r w:rsidRPr="00ED7C64">
        <w:rPr>
          <w:color w:val="211D1E"/>
          <w:lang w:val="uk-UA"/>
        </w:rPr>
        <w:t>юных</w:t>
      </w:r>
      <w:proofErr w:type="spellEnd"/>
      <w:r w:rsidRPr="00ED7C64">
        <w:rPr>
          <w:color w:val="211D1E"/>
          <w:lang w:val="uk-UA"/>
        </w:rPr>
        <w:t xml:space="preserve"> </w:t>
      </w:r>
      <w:proofErr w:type="spellStart"/>
      <w:r w:rsidRPr="00ED7C64">
        <w:rPr>
          <w:color w:val="211D1E"/>
          <w:lang w:val="uk-UA"/>
        </w:rPr>
        <w:t>спортсменов</w:t>
      </w:r>
      <w:proofErr w:type="spellEnd"/>
      <w:r w:rsidRPr="00ED7C64">
        <w:rPr>
          <w:color w:val="211D1E"/>
          <w:lang w:val="uk-UA"/>
        </w:rPr>
        <w:t xml:space="preserve">. — М. : </w:t>
      </w:r>
      <w:proofErr w:type="spellStart"/>
      <w:r w:rsidRPr="00ED7C64">
        <w:rPr>
          <w:color w:val="211D1E"/>
          <w:lang w:val="uk-UA"/>
        </w:rPr>
        <w:t>Физкультура</w:t>
      </w:r>
      <w:proofErr w:type="spellEnd"/>
      <w:r w:rsidRPr="00ED7C64">
        <w:rPr>
          <w:color w:val="211D1E"/>
          <w:lang w:val="uk-UA"/>
        </w:rPr>
        <w:t xml:space="preserve"> и спорт, 1974.</w:t>
      </w:r>
    </w:p>
    <w:sectPr w:rsidR="00ED7C64" w:rsidRPr="00ED7C64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41B7B"/>
    <w:multiLevelType w:val="hybridMultilevel"/>
    <w:tmpl w:val="0D1A1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7C64"/>
    <w:rsid w:val="001A6B80"/>
    <w:rsid w:val="001B5FFE"/>
    <w:rsid w:val="002144DE"/>
    <w:rsid w:val="00254A57"/>
    <w:rsid w:val="00294071"/>
    <w:rsid w:val="002949FF"/>
    <w:rsid w:val="003E4C1A"/>
    <w:rsid w:val="003F284F"/>
    <w:rsid w:val="00404ACC"/>
    <w:rsid w:val="00441A46"/>
    <w:rsid w:val="00683D42"/>
    <w:rsid w:val="00696913"/>
    <w:rsid w:val="008718F0"/>
    <w:rsid w:val="008D5D02"/>
    <w:rsid w:val="00A528FC"/>
    <w:rsid w:val="00A96E52"/>
    <w:rsid w:val="00AE3034"/>
    <w:rsid w:val="00B3373F"/>
    <w:rsid w:val="00B70753"/>
    <w:rsid w:val="00B84F09"/>
    <w:rsid w:val="00BA3E53"/>
    <w:rsid w:val="00BD0404"/>
    <w:rsid w:val="00BD4774"/>
    <w:rsid w:val="00C9718A"/>
    <w:rsid w:val="00C97BCA"/>
    <w:rsid w:val="00D15702"/>
    <w:rsid w:val="00D50EB7"/>
    <w:rsid w:val="00D92D57"/>
    <w:rsid w:val="00DA16F8"/>
    <w:rsid w:val="00E434CF"/>
    <w:rsid w:val="00E700EE"/>
    <w:rsid w:val="00ED7C64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3">
    <w:name w:val="Pa43"/>
    <w:basedOn w:val="a"/>
    <w:next w:val="a"/>
    <w:uiPriority w:val="99"/>
    <w:rsid w:val="00ED7C64"/>
    <w:pPr>
      <w:autoSpaceDE w:val="0"/>
      <w:autoSpaceDN w:val="0"/>
      <w:adjustRightInd w:val="0"/>
      <w:spacing w:after="0" w:line="241" w:lineRule="atLeast"/>
    </w:pPr>
    <w:rPr>
      <w:rFonts w:ascii="Myriad Pro" w:hAnsi="Myriad Pro"/>
    </w:rPr>
  </w:style>
  <w:style w:type="paragraph" w:customStyle="1" w:styleId="Pa12">
    <w:name w:val="Pa12"/>
    <w:basedOn w:val="a"/>
    <w:next w:val="a"/>
    <w:uiPriority w:val="99"/>
    <w:rsid w:val="00ED7C64"/>
    <w:pPr>
      <w:autoSpaceDE w:val="0"/>
      <w:autoSpaceDN w:val="0"/>
      <w:adjustRightInd w:val="0"/>
      <w:spacing w:after="0" w:line="201" w:lineRule="atLeast"/>
    </w:pPr>
    <w:rPr>
      <w:rFonts w:ascii="Myriad Pro" w:hAnsi="Myriad Pro"/>
    </w:rPr>
  </w:style>
  <w:style w:type="paragraph" w:customStyle="1" w:styleId="Pa15">
    <w:name w:val="Pa15"/>
    <w:basedOn w:val="a"/>
    <w:next w:val="a"/>
    <w:uiPriority w:val="99"/>
    <w:rsid w:val="00ED7C64"/>
    <w:pPr>
      <w:autoSpaceDE w:val="0"/>
      <w:autoSpaceDN w:val="0"/>
      <w:adjustRightInd w:val="0"/>
      <w:spacing w:after="0" w:line="201" w:lineRule="atLeast"/>
    </w:pPr>
    <w:rPr>
      <w:rFonts w:ascii="Myriad Pro" w:hAnsi="Myriad Pro"/>
    </w:rPr>
  </w:style>
  <w:style w:type="character" w:customStyle="1" w:styleId="A5">
    <w:name w:val="A5"/>
    <w:uiPriority w:val="99"/>
    <w:rsid w:val="00ED7C64"/>
    <w:rPr>
      <w:rFonts w:cs="Myriad Pro"/>
      <w:color w:val="000000"/>
    </w:rPr>
  </w:style>
  <w:style w:type="paragraph" w:customStyle="1" w:styleId="Pa32">
    <w:name w:val="Pa32"/>
    <w:basedOn w:val="a"/>
    <w:next w:val="a"/>
    <w:uiPriority w:val="99"/>
    <w:rsid w:val="00ED7C64"/>
    <w:pPr>
      <w:autoSpaceDE w:val="0"/>
      <w:autoSpaceDN w:val="0"/>
      <w:adjustRightInd w:val="0"/>
      <w:spacing w:after="0" w:line="201" w:lineRule="atLeast"/>
    </w:pPr>
    <w:rPr>
      <w:rFonts w:ascii="Myriad Pro" w:hAnsi="Myriad Pro"/>
    </w:rPr>
  </w:style>
  <w:style w:type="paragraph" w:customStyle="1" w:styleId="Default">
    <w:name w:val="Default"/>
    <w:rsid w:val="00ED7C6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paragraph" w:customStyle="1" w:styleId="Pa14">
    <w:name w:val="Pa14"/>
    <w:basedOn w:val="Default"/>
    <w:next w:val="Default"/>
    <w:uiPriority w:val="99"/>
    <w:rsid w:val="00ED7C64"/>
    <w:pPr>
      <w:spacing w:line="20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ED7C64"/>
    <w:pPr>
      <w:spacing w:line="201" w:lineRule="atLeast"/>
    </w:pPr>
    <w:rPr>
      <w:rFonts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ED7C64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ED7C64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D7C64"/>
    <w:pPr>
      <w:spacing w:line="201" w:lineRule="atLeast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ED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64"/>
    <w:rPr>
      <w:rFonts w:ascii="Tahoma" w:hAnsi="Tahoma" w:cs="Tahoma"/>
      <w:sz w:val="16"/>
      <w:szCs w:val="16"/>
    </w:rPr>
  </w:style>
  <w:style w:type="paragraph" w:customStyle="1" w:styleId="Pa46">
    <w:name w:val="Pa46"/>
    <w:basedOn w:val="Default"/>
    <w:next w:val="Default"/>
    <w:uiPriority w:val="99"/>
    <w:rsid w:val="00ED7C64"/>
    <w:pPr>
      <w:spacing w:line="181" w:lineRule="atLeast"/>
    </w:pPr>
    <w:rPr>
      <w:rFonts w:ascii="SchoolBookC" w:hAnsi="SchoolBookC" w:cs="Times New Roman"/>
      <w:color w:val="auto"/>
    </w:rPr>
  </w:style>
  <w:style w:type="table" w:styleId="a6">
    <w:name w:val="Table Grid"/>
    <w:basedOn w:val="a1"/>
    <w:uiPriority w:val="59"/>
    <w:rsid w:val="00ED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1">
    <w:name w:val="Pa21"/>
    <w:basedOn w:val="Default"/>
    <w:next w:val="Default"/>
    <w:uiPriority w:val="99"/>
    <w:rsid w:val="00ED7C64"/>
    <w:pPr>
      <w:spacing w:line="181" w:lineRule="atLeast"/>
    </w:pPr>
    <w:rPr>
      <w:rFonts w:ascii="SchoolBookC" w:hAnsi="SchoolBookC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D7C64"/>
    <w:pPr>
      <w:spacing w:line="181" w:lineRule="atLeast"/>
    </w:pPr>
    <w:rPr>
      <w:rFonts w:ascii="SchoolBookC" w:hAnsi="SchoolBookC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3272</Words>
  <Characters>18656</Characters>
  <Application>Microsoft Office Word</Application>
  <DocSecurity>0</DocSecurity>
  <Lines>155</Lines>
  <Paragraphs>43</Paragraphs>
  <ScaleCrop>false</ScaleCrop>
  <Company>Osnova</Company>
  <LinksUpToDate>false</LinksUpToDate>
  <CharactersWithSpaces>21885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5</cp:revision>
  <dcterms:created xsi:type="dcterms:W3CDTF">2014-07-24T07:19:00Z</dcterms:created>
  <dcterms:modified xsi:type="dcterms:W3CDTF">2014-08-01T13:44:00Z</dcterms:modified>
</cp:coreProperties>
</file>