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Сніжний ком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сидять у колі.Перший гравець нази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ває своє ім’я, другий — ім’я першого та своє, третій — імена першого та другого, потім — своє й так само далі, поки коло не замкнеться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рештою останній у колі гравець називає іме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на всіх гравців, а потім — своє.</w:t>
      </w:r>
    </w:p>
    <w:p w:rsidR="00DA16F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Легше, звісно, бути першим, але остан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нім — корисніше.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Познайомимося!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утворюють два кола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і, хто стоять у внутрішньому колі, повертаються обличчями до тих, хто стоїть у зовнішньому.Лунає музика, гравці у колах рухаються в протилежні сторо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ни.Після припинення музики учасники гри зу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пиняються одне перед одним і знайомляться, називаючи ім’я.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Далі знову лунає музика, тепер, пробігаючи повз знайомого, гравці махають йому рукою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.М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узика припиняється, з’являються нові знайо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мі й гра триває.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Я візьму із собою в похід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відбувається так само, як «Сніжний ком», але крім свого імені кожен гравець нази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ває ще предмет, що він узяв би із собою в 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хід і назва якого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починається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на першу літеру його імені.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Яблуко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Гравці сидять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колі.Ведучий говорить: «Мене звуть… я люблю...» (любити можна будь-що і будь-кого) і котить яблуко до будь-кого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ой піднімає яблуко й говорить: «Мене звуть… я люблю...» і котить яблуко до наступного.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трива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є,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поки всі гравці не відрекомен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дуються.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Тр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ійки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pStyle w:val="Pa30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об’єднуються у трійки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.У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кожного гравця є приблизно 30 с для того, щоб розпо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вісти про себе партнерам.Потім ведучий 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дає сигнал: «Перехід!», утворюються нові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тр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ки гравців, які ще не спілкувалися між собою.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 новій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тр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ійці повторюється той самий процес, тільки замість розповіді про себе гравці розповідають про тих двох, з ким вони були в попередній трійці.Кожний із групи має встигнути розповісти.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трива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є,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поки всі гравці не познайом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ляться.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Пошуки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скарбі</w:t>
      </w: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проводять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знайомій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ділянці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лісистої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місцевості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площею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приблизно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бира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двох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отримує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предмету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скарбу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»),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тягом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10–15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сховати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більше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ніж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розташування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класу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скарбу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» (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ящик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мішок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тарілка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.).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Після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цього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вони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вирушають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пошуки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знайде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скарб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уважають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перемож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змінюються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триває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Примітка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.«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Скарб» можна ховати не тільки на землі, але й на деревах, у кущах та ін., але заборонено його заривати, можна лише маскувати.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Привіт!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знайомство та згуртування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пересуваються майданчиком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они вітаються з будь-ким за руку, говорячи: «При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віт! Як справи?» Вітаючись, учасник можете звільнити свою руку тільки після того, як дру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гою рукою почав вітатися ще з кимсь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обто гравець повинен безупинно перебувати в кон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такті з будь-ким із групи.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Кожен гравець може перервати рукостискання правою рукою тільки тоді, коли налаго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дить новий контакт —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івою рукою.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Зозулі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проводять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розмір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ділянки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приблизно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500×500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6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жеребом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однієї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вирушають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залазять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дерева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різних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місцях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маскуються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зображуючи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зозуль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».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ділянки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якій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дозволено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ховатися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зулям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визначити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заздалегідь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 10–15 хв друга команда йде шукати «зо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зуль».Визначають час, протягом якого всі «зозулі» будуть виявлені.Потім гравці міняють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ся ролями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еремагає команда, яка найшвид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ше виявить усіх «зозуль».«Зозулі» зобов’язані зрідка подавати сигнали — «кувати».«Зозуля», яку знайшли, злазить із дерева або виходить із укриття та прямує до вчителя.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lastRenderedPageBreak/>
        <w:t>Знайди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прапорець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ділянці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пересіченої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місцевості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межена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природними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дорога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.),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учитель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заздалегідь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ховає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20–30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прапор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ожний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пошук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самостійно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Коли обумовлений час завершиться (за 20–30 хв), на загальному зборі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ідраховують кількість знайдених кожним гравцем прапор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ців і визначають переможця за найбільшою їх кількістю.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Гарний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окомі</w:t>
      </w: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р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Учитель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зупинивши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учнів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вказавши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предмет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запиту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нього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скільки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кроків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).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черзі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потім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перевіряють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визначив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точніше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Примітка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 корисно використовувати під час повернення до табору, коли учні стоми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лися.У цьому випадку вони шикуються в 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ренгу та крокують водночас, рахуючи кроки до предмета.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Спостерігачі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необхідно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обрати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видно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багато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предметів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орієнтирів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пропонує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учням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переглянути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місцевість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запам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ятати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орієнтири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протягом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Потім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попросивши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відвернутися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панорами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учитель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ставить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запитання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розташо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орієнтири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Правильна відповідь дає учасникові 1 бал, за доповнення та виправлення неправильної відповіді — 1 бал.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Маскування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шикуються у коло спиною до центру, потім відходять на відстань приблизно 30 м 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лежно від місцевості та ховаються в заростях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 сигналом учителя гравці починають пере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суватися до вчителя, який перебуває у центрі кола та може обертатися.Якщо ведучий вияв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ляє будь-кого з гравців, які пересуваються, та називає його, тоді той зобов’язаний поверну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тися до вихідного місця та почати пересувати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ся знову.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 завершують за сигналом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равці зали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шаються на тих позначках, куди дісталися.Пе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ремагає той, хто виявиться найближче до ве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дучого.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Полювання на антилоп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об’єднуються у дві групи, одна — «антилопи», друга — «тигри».«Антилопи» хова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ються в лісі.Через 5 хв за ними на полювання вирушають «тигри», намагаючись схопити їх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.Щ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 упіймати «антилопу», її мають оточити не менше ніж троє «тигрів».Якщо вони зроблять це мовчки, «антилопу» вважають беззахисною.Але якщо будь-який «тигр» закричить, «анти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лопа» має право врятуватися втечею.Пійману «антилопу» один із «тигрів» відводить на вста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новлений збірний пункт, де вона залишається до кінця гри, а «тигр» продовжує «полювання».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«Тигри» перемагають, якщо за встановле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ний час упіймають більше ніж половину «анти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лоп», коли ж ні, то перемагають «антилопи».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Маскуйся швидко!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Ведучий, заплющивши очі, лічить до двадцяти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 цей час гравці мають розбігтися навсі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біч й швидко сховатися.Завершивши лічити, ведучий дає свисток (або говорить: «Починаю шукати!») і, розплющивши очі, роззирається навколо, не сходячи з місця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 називає всіх, кого побачить.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Пересувайся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потайки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ставить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завдання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гравцям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пересуватися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ним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потайки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перебуваючи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30–40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оли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займуть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зазначеній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вперед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але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часу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зупиняється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обертається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магається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помітити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Помічений і правильно названий гравець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єднується до ведучого, поки не залишить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ся один непомічений, якого уважають пере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можцем.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Через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ланцюг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проводять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гаї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переліску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чагарнику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загони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рівної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чисельності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Один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загін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відійшовши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0,5–1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другого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ланцюжком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обличчям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гравцями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15–20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кроків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маскуються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30–50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загоном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переховується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паралельно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лінії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позначають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нію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фінішу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може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стежка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або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ожному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учасникові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другого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загону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прапорець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завдання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проникнути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крізь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ланцюг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суперника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перетнути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лінію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фронту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»),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давши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себе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заквацати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початок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дучий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сповіщає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свистком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потім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займає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ланцюзі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першого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загону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 затриманих «ланцюгом» гравців прапор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ці відбирають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гравці другого загону зу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міють пронести крізь ланцюг першого загону не менше ніж половину прапорців, вони пере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магають, коли ж ні, то перемагає перший загін.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Гра з ведмедем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утворюють коло, посередині сидять «ведмідь» і його «сторож», які тримають у 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ках кінці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івметрової мотузки (на кінцях якої роблять вузли, щоб її було легше тримати).Ре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шта гравців обережно підсуваються до «вед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медя», намагаючись його торкнутися.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«Ведмідь» і «сторож» можуть схопити гравця, хоча їхнім рухам заважає мотузка, яку вони не мають права випускати з рук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це вдасться, тоді схоплений стає «ведмедем», а «ведмідь» — «сторожем».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Фортеця в облозі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поєднуються у два табори: «облож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ники» та «гінці»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.Ч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астина лісу є «фортецею в 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лозі».Межі фортеці повинні бути добре позна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чені (наприклад, білими колами на висоті очей, що намальовані на стовбурах дерев), найкра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ще, якщо це будуть лісові дороги й стежки.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«Обложники» мають право квацати (торка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тися рукою) «гінців» поза межами «фортеці» на відстані до 40 м, у середину «фортеці» «облож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ники» не мають права входити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в запалі переслідування «обложник» забіжить у «фор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тецю», то його вважають «убитим».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триває певний час, що залежить від кількості учасникі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і характеру місцевості, на якій відбувається гра.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Ботлбол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поєднуються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6–7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знадобляться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пластико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пляшки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2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обручі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повітряна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схо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жа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баскетбол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тримає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пляшку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намагається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пляшкою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загнати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обруч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Заборонено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торкатися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руками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допустити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падіння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підлогу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пляшкою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інших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розпочинає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суддя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підкидає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середині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майданчика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вилітає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майданчика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суддя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знову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вкидає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редину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порушив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вило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видаляють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майданчика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Переможець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визначають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найбільшою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кіль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кістю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кульок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закинуті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обруч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триває 3 тайми по 10 хв.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Пошуки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сліду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Один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гравець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утікачем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своєму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шля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через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кидає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ланцюжку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конфет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Інші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починають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переслідування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5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пізніше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ерез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утікач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пиняє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кидати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конфетті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проміжку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Переслідування триває протягом 2 км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втікач досягає кінцевого пункту раніше ніж пе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реслідувачі, то він перемагає.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Схованки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необхідна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пересічена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місцевість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завдовжки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приблизно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завширшки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однієї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ховаються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цьому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сторі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окремо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Друга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повільно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проходить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досліджуючи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місцевість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намагаючись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знайти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сховався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Потім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міняються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ролями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Перемагає команда, якій удасться розшу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кати найбільше суперникі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Заборонений </w:t>
      </w: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пл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ід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можуть поєднуватися у команди або грати самостійно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 проводять біля дерева, що розташоване в центрі обкресленого кола діаметром до 20 м.Яблука або інші предмети підвішують на гілках дерева на нитки таким чином, щоб їх міг дістати кожен гравець.Двоє учасників охороняють дерево, а решта намага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ються отримати фрукти.Усередині кола не 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винен перебувати жоден із гравців, крім двох «сторожів»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оли «сторож» побачить гравця поза колом, він голосно називає його ім’я, і той зобов’язаний повернутися до вихідного місця.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Якщо будь-якому гравцеві вдасться 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никнути всередину кола, він може підхопити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ся, добігти до дерева та зірвати яблуко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.О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днак, якщо «сторож» торкнувся його, тоді гравець має повернутися на місце.Той, хто зірвав яблу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ко, повертається, віддає яблуко командирові.Перемагає гравець (команда), який матиме найбільше яблук.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Небезпечна зона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«Розвідник» проникає в позначену зону із зазначеної сторони, позначаючи це місце будь-якою позначкою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ону охороняє 6 або 8 «охоронців», які об’єднані у варти по двоє.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«Розвідник» має залишити зону по можли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вості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тому місці, що розташоване навпроти місця проникнення.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Слухай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!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найкраще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підходить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таке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багато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сухих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гілок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сухого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листя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інших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хруст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предметів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дного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обирають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вартовим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ставлять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біля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дерева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очі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Решта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розходяться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навсібіч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приблизно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50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сигналом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ведучого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починають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наближатися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вартово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роблять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поспішаючи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безшумно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авдання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торкнутися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рукою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«варто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вого» або предмета, що він охороняє.Кому це вдасться, того призначають «вартовим».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Почувши шерех, «вартовий» кричить: «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ій!» і вказує рукою в напрямку, де перебу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ває «порушник».Якщо напрямок буде зазна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чено правильно, тоді ведучий дає вказівку 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рушникові вийти й наблизитися до нього.«По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рушник» підходить до ведучого.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 завершують через установлений час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.«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Вартового» уважають переможцем, якщо зу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міє вивести з гри всіх порушників.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Кулемет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Один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кулеметником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ребуває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відкритому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галявині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).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Навко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кулеметника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окреслюють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коло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діаметром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кулеметне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гніздо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позна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гілками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або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каменями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ешта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віддаляються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кулемет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ник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міг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бачити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Кожен учасник має кілька шишок — це «ручні гранати», які слід укинути в «кулеметне гніздо».Після сигналу учасники починають під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крадатися до «кулеметника».Останній намага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ється помітити тих, хто підкрадається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чивши будь-кого з них, «кулеметник» називає його на ім’я та лічить до трьох.Якщо названий учасник за цей час не встиг зникнути, то його вважають «убитим»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оли учасникові вдасться влучити «ручною гранатою» у «кулеметне гніз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до», то «кулеметника» вважають «убитим».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lastRenderedPageBreak/>
        <w:t>Заручники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3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групи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рівними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кількістю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двоє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виявляють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заручниками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лісових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терористів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застосовуючи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більше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ніж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вузли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язуються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Заручників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ховають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різ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місцях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язаними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дерев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приблизно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швидкої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ходьби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одного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.«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Терористи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весь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курсують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цями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перебувають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заручники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єдиною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пецзагін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звільняє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заручників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може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єднуватися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більше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ніж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підгрупи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Якщо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ід час зустрічі «терорист» торкнеть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ся обома руками гравця спецзагону, то остан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ній потрапляє в «заручники».Якщо протягом визначеного часу вдається звільнити «заруч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ників», то перемагають гравці спецзагону, коли ж ні, то «терористи».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Викрадення прапора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3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 об’єднують у дві команди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ожна команда має свою територію та прапор, що перебуває на деякій відстані від межі.Мета гри: захопити чужий прапор і віднести його на свою територію.Для того щоб кожна коман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да не поставила вартових впритул до свого прапора, навколо нього є «заборонна зона», у який охоронці прапору не можуть заходити.Кожна команда має право «убивати» (квацати) на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своїй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території розвідників іншої команди.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 трива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є,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поки одна команда не захопить прапор другої або певний час (зазвичай 2 год).Частіше грають так, що результат гри залежить від викрадення прапора, а кількість «убитих» розвідників у кожній команді не беруть до уваги.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Два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племені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племені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розводить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багаття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навколо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водять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лінію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30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50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жею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стійбища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племені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Інше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намагаєть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проникнути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охоронювану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територію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стійбища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захисників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намагається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квацати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нападає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але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можна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робити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тільки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території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межею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починають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ісля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плем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падатиме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якийсь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лісу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тичної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підготовки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атаки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.«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Охоронці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вистав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засідки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територією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стійбища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але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жуть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діяти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стійбища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Гра триває певний час (20–30 хв),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ісля чого ролі команд міняються.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Перемагає плем’я, у якого найбільше грав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ців опинилося у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ійбищі суперника.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Пошуки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капітана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єднують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кілька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яких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обирає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капітана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старті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дучий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язує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капітанам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очі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відводить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відстань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500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розташування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манд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Маршрут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руху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капітанів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тільки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поворотами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90°.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Після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прибуття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місце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язки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капіта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знімають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вони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яті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відновлюють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пройдений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маршрут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ожна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використати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орі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єнтування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сонцем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Команди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стартують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рез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кожні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10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хв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шукають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своїх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капітанів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Перемагає команда, яка швидше знайде свого капітана.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Переслідування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переслідувачів</w:t>
      </w: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Певною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дорогою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висилаються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двоє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еред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ними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небезпечна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межі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визначені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заздалегідь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зону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необхід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перетнути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потрапивши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полон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Вони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зобов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язані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зазначеною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дорогою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право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звертати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лише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випадку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якщо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переслідують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Через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деякий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час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щоб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їх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зловити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висилають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патруль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softHyphen/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чому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ватажкові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цього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патруля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повідомляють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дорогу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якою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переслідувані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спробують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вибратися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небезпечної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зони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 10 хв після виходу першого патруля 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вздогін йому висилають інший патруль, але це має бути невідомим для першого патруля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.Д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ругий патруль повинен розшукати місце 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сідки першого патруля та, у свою чергу, атаку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вати його зненацька.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Утеча </w:t>
      </w: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між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 засідками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Одному гравцеві доручають скласти план будь-якого приміщення (наприклад, пошти, магазина та ін.).Цей план він має скласти на основі власних спостережень і доставити його ведучому.Інші гравці розташовуються таким чином, щоб спостерігаючи за всіма дорогами, що ведуть до зазначеного приміщення, пере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шкодити йому виконати покладене доручен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.Й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ому заборонено наближатися до пошти або магазину ближче, ніж на 30 кроків.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Гравцеві, який виконує доручення, дозво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лено використовувати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будь-як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 перевдягання або способи пересування.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Заручник, який утік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Уперед висилають гравця («заручника»), який утікає.Його руки слабко зв’язані тонкою мотузкою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 15 хв за ним навздогін висилають патруль.Заручник не тільки має зникнути від переслідувачів, але й спробувати звільнитися від своїх пут, перетерши їх об гострий камінь або щось інше.Обривки перетертої мотузки слід принести ведучому як доказ того, що за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ручник звільнився у дозволений спосіб.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Звільнившись від пут, утікач повинен спро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бувати повернутися до того місця, звідки він розпочав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ій біг, намагаючись залишатися не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поміченим своїми переслідувачами.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Прихований пакет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Учасники гри утворюють довгий ланцюг по полю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едучий попередньо повідомляє їм два будь-які пункти, що добре помітні для всіх (кущі, велике каміння тощо).За сигналом гравці повзуть до протилежної сторони поля, а ведучий виставляє очки за їхнє вміння мас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куватися.Ще до початку гри, непомітно для гравців, ведучий залишає на землі незапечата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ний пакет, у якому — аркуш із назвою одного з пунктів, що зазначений раніше.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Той гравець, який знайде у полі пакет, має непомітно його взяти, розкрити, прочитати назву пункту й намагатися дістатися до пунк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ту перш, ніж будь-хто з його товаришів звер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не увагу на його дії та спробує його впіймати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гравцеві, який знайшов пакет, удасться дістатися до зазначеного пункту непійманим, то його вважають переможцем.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Яблучні шахи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Із найдавніших часів шахи були не тільки грою, але й витвором прикладного мистецтва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.Ш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ахові фігури виготовляли кращі майстри, використовуючи дерево, кістку, метал, глину, скло й камінь.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Спробуйте виготовити шахові фігури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 матеріал для шахів візьміть звичайні яблука.Технологія виготовлення — «обкусування», тобто, не вдаючись до допомоги ножа, обкуса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ти яблуко у такий спосіб, щоб отримати шахо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ву фігуру:</w:t>
      </w:r>
    </w:p>
    <w:p w:rsidR="00376468" w:rsidRPr="00376468" w:rsidRDefault="00376468" w:rsidP="00376468">
      <w:pPr>
        <w:pStyle w:val="Pa32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ішак;</w:t>
      </w:r>
    </w:p>
    <w:p w:rsidR="00376468" w:rsidRPr="00376468" w:rsidRDefault="00376468" w:rsidP="00376468">
      <w:pPr>
        <w:pStyle w:val="Pa32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слон;</w:t>
      </w:r>
    </w:p>
    <w:p w:rsidR="00376468" w:rsidRPr="00376468" w:rsidRDefault="00376468" w:rsidP="00376468">
      <w:pPr>
        <w:pStyle w:val="Pa32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тура;</w:t>
      </w:r>
    </w:p>
    <w:p w:rsidR="00376468" w:rsidRPr="00376468" w:rsidRDefault="00376468" w:rsidP="00376468">
      <w:pPr>
        <w:pStyle w:val="Pa32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кінь;</w:t>
      </w:r>
    </w:p>
    <w:p w:rsidR="00376468" w:rsidRPr="00376468" w:rsidRDefault="00376468" w:rsidP="00376468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Style w:val="A7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ферзь.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7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Павуки та мухи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місцевості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Для цієї гри необхідна ділянка розміром приблизно 1 кв.км — «павутина».Одна коман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да, яка зображує павуків, ховається де-небудь у «павутині».Інша команда, яка зображує мух, вирушає відшукувати «павука» через 15 хв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мандам слід мати певну форму або позначки.Разом із кожною командою перебуває спосте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рігач.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«Мухи» можуть рухатися як забажають, але повинні повідомляти своєму спостерігачеві все, що помітять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.Я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кщо протягом визначено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го часу (наприклад, 2 год) «мухи» не знайдуть «павуків», то останні перемагають.«Павуки» відзначають імена всіх «мух», яких помітили, і навпаки.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 кожне правильне повідомлення коман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да отримує один бал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еремагає команда, сума балів якої виявиться більшою.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Уповільнені рухи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Усі любителі кіно знають, що таке «уповіль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нена зйомка».Її використовують режисери, коли хочуть драматизувати зйомку або звер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нути увагу глядачів на найтонші відтінки мімі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ки або пластики героя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.Н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айчастіше в уповіль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неному темпі показують сцени бійок і падінь, а ще — сцени катастроф.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Спробуйте зобразити деякі сцени в упо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вільненому темпі та продемонструйте, як лю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дина:</w:t>
      </w:r>
    </w:p>
    <w:p w:rsidR="00376468" w:rsidRPr="00376468" w:rsidRDefault="00376468" w:rsidP="00376468">
      <w:pPr>
        <w:pStyle w:val="Pa32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чха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є;</w:t>
      </w:r>
      <w:proofErr w:type="gramEnd"/>
    </w:p>
    <w:p w:rsidR="00376468" w:rsidRPr="00376468" w:rsidRDefault="00376468" w:rsidP="00376468">
      <w:pPr>
        <w:pStyle w:val="Pa32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убиває комара;</w:t>
      </w:r>
    </w:p>
    <w:p w:rsidR="00376468" w:rsidRPr="00376468" w:rsidRDefault="00376468" w:rsidP="00376468">
      <w:pPr>
        <w:pStyle w:val="Pa32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чеше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ід лопаткою;</w:t>
      </w:r>
    </w:p>
    <w:p w:rsidR="00376468" w:rsidRPr="00376468" w:rsidRDefault="00376468" w:rsidP="00376468">
      <w:pPr>
        <w:pStyle w:val="Pa32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приймає ліки;</w:t>
      </w:r>
    </w:p>
    <w:p w:rsidR="00376468" w:rsidRPr="00376468" w:rsidRDefault="00376468" w:rsidP="0037646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rStyle w:val="A7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обгризає ніготь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7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Хоровод у </w:t>
      </w:r>
      <w:proofErr w:type="gramStart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>л</w:t>
      </w:r>
      <w:proofErr w:type="gramEnd"/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ікарні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Новий рік — найулюбленіше свято бага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тьох людей, його відзначають всі, навіть уда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лині від дому, наприклад в аеропорту, чекаю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чи на літак, або на крижині під час наукового дрейфу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.Л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юди водять новорічні хороводи 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вколо ялинки.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Продемонструйте, як це роблять люди, які опинилися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свято у лікарняній палаті хво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рих:</w:t>
      </w:r>
    </w:p>
    <w:p w:rsidR="00376468" w:rsidRPr="00376468" w:rsidRDefault="00376468" w:rsidP="00376468">
      <w:pPr>
        <w:pStyle w:val="Pa33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 лунатизм;</w:t>
      </w:r>
    </w:p>
    <w:p w:rsidR="00376468" w:rsidRPr="00376468" w:rsidRDefault="00376468" w:rsidP="00376468">
      <w:pPr>
        <w:pStyle w:val="Pa33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із переломом правої ноги;</w:t>
      </w:r>
    </w:p>
    <w:p w:rsidR="00376468" w:rsidRPr="00376468" w:rsidRDefault="00376468" w:rsidP="00376468">
      <w:pPr>
        <w:pStyle w:val="Pa33"/>
        <w:numPr>
          <w:ilvl w:val="0"/>
          <w:numId w:val="3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 нервовий тик;</w:t>
      </w:r>
    </w:p>
    <w:p w:rsidR="00376468" w:rsidRPr="00376468" w:rsidRDefault="00376468" w:rsidP="00376468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на гострий радикуліт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Прискорені рухи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 кінематографі є прийом — прискорене прокручування плівки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.Д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 такого прийому най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частіше вдаються режисери комедій: звичайні дії людини, що відтворені в прискореному тем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пі, зазвичай викликають комічний ефект.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Спробуйте продемонструвати цей прийом, якщо людина:</w:t>
      </w:r>
    </w:p>
    <w:p w:rsidR="00376468" w:rsidRPr="00376468" w:rsidRDefault="00376468" w:rsidP="00376468">
      <w:pPr>
        <w:pStyle w:val="Pa32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прасує білизну;</w:t>
      </w:r>
    </w:p>
    <w:p w:rsidR="00376468" w:rsidRPr="00376468" w:rsidRDefault="00376468" w:rsidP="00376468">
      <w:pPr>
        <w:pStyle w:val="Pa32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пече млинці;</w:t>
      </w:r>
    </w:p>
    <w:p w:rsidR="00376468" w:rsidRPr="00376468" w:rsidRDefault="00376468" w:rsidP="00376468">
      <w:pPr>
        <w:pStyle w:val="Pa32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витирає пил;</w:t>
      </w:r>
    </w:p>
    <w:p w:rsidR="00376468" w:rsidRPr="00376468" w:rsidRDefault="00376468" w:rsidP="00376468">
      <w:pPr>
        <w:pStyle w:val="Pa32"/>
        <w:numPr>
          <w:ilvl w:val="0"/>
          <w:numId w:val="4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миє посуд;</w:t>
      </w:r>
    </w:p>
    <w:p w:rsidR="00376468" w:rsidRPr="00376468" w:rsidRDefault="00376468" w:rsidP="00376468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зашиває штани, що порвалися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Танцювальні єдиноборства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 танців і бойових мистецтв є багато спіль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ного: по-перше, там демонструють доскона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лість рухів, досягти якої можна лише багато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річними тренуваннями; по-друге, багато танців виникли саме з бойових вправ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ізних народів (український гопак або бразильська капоейра).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Спробуйте поставити танець,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основі яко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го — рухи майстрів єдиноборств, запозичив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ши танцювальні рухи:</w:t>
      </w:r>
    </w:p>
    <w:p w:rsidR="00376468" w:rsidRPr="00376468" w:rsidRDefault="00376468" w:rsidP="00376468">
      <w:pPr>
        <w:pStyle w:val="Pa32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із боксу;</w:t>
      </w:r>
    </w:p>
    <w:p w:rsidR="00376468" w:rsidRPr="00376468" w:rsidRDefault="00376468" w:rsidP="00376468">
      <w:pPr>
        <w:pStyle w:val="Pa32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із фехтування;</w:t>
      </w:r>
    </w:p>
    <w:p w:rsidR="00376468" w:rsidRPr="00376468" w:rsidRDefault="00376468" w:rsidP="00376468">
      <w:pPr>
        <w:pStyle w:val="Pa32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із боротьби сумо;</w:t>
      </w:r>
    </w:p>
    <w:p w:rsidR="00376468" w:rsidRPr="00376468" w:rsidRDefault="00376468" w:rsidP="00376468">
      <w:pPr>
        <w:pStyle w:val="Pa32"/>
        <w:numPr>
          <w:ilvl w:val="0"/>
          <w:numId w:val="5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із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карате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;</w:t>
      </w:r>
    </w:p>
    <w:p w:rsidR="00376468" w:rsidRPr="00376468" w:rsidRDefault="00376468" w:rsidP="00376468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 армреслінгу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Синхронні рухи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розвиток творчих здібностей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Коли група людей починає синхронно ви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конувати будь-які рухи — це назавжди заво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рожує спостерігачів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.С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инхронне виконання рухів — в основі балету та фігурного катання,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гімнастики та синхронного плавання.Цілком можливо, що незабаром новим видом мисте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цтва (або спорту) стане синхронний процес прийняття їжі.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Продемонструйте, як виглядатиме синхронне поїдання групою із 3–5 учасників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таких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страв:</w:t>
      </w:r>
    </w:p>
    <w:p w:rsidR="00376468" w:rsidRPr="00376468" w:rsidRDefault="00376468" w:rsidP="00376468">
      <w:pPr>
        <w:pStyle w:val="Pa32"/>
        <w:numPr>
          <w:ilvl w:val="0"/>
          <w:numId w:val="6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борщ;</w:t>
      </w:r>
    </w:p>
    <w:p w:rsidR="00376468" w:rsidRPr="00376468" w:rsidRDefault="00376468" w:rsidP="00376468">
      <w:pPr>
        <w:pStyle w:val="Pa32"/>
        <w:numPr>
          <w:ilvl w:val="0"/>
          <w:numId w:val="6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спагетті;</w:t>
      </w:r>
    </w:p>
    <w:p w:rsidR="00376468" w:rsidRPr="00376468" w:rsidRDefault="00376468" w:rsidP="00376468">
      <w:pPr>
        <w:pStyle w:val="Pa32"/>
        <w:numPr>
          <w:ilvl w:val="0"/>
          <w:numId w:val="6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іфштекс;</w:t>
      </w:r>
    </w:p>
    <w:p w:rsidR="00376468" w:rsidRPr="00376468" w:rsidRDefault="00376468" w:rsidP="00376468">
      <w:pPr>
        <w:pStyle w:val="Pa32"/>
        <w:numPr>
          <w:ilvl w:val="0"/>
          <w:numId w:val="6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компот;</w:t>
      </w:r>
    </w:p>
    <w:p w:rsidR="00376468" w:rsidRPr="00376468" w:rsidRDefault="00376468" w:rsidP="00376468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банан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Утікач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>Гра на воді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Гравці змагаються командами човнів.До початку організатор гри таємно дає завдання одному із членів команди зіграти роль утікача.Він має залишити човен під час руху так, щоб ніхто з членів команди його не схопив.Рухом човна по воді керує кермовий.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Для того щоб виконати завдання, «утікач» повинен залишити човен протягом 10 с.Решта членів екіпажу можуть заважати «втікачеві» тим, що намагаються затримати його в човні або у воді, але так, щоб постійно перебувати в зіткненні із човном, тобто, перебуваючи у воді, триматися за нього.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Якщо протягом 10 с «втікача» ніхто не зміг затримати й він жодною частиною тіла не тор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кається човна, то він перемага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є.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Водоноси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>Гра на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Гравців об’єднують у дві команди й шику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ють на березі в колону по одному, інтервал між командами — 5–6 кроків.Проти палиць, що стирчать з дна річки, на відстані 20–40 кроків стоять на березі відра.На відстані 3 кроків за відрами відзначають лінію старту.Напрямним колон ведучий дає кружки, а сам займає місце біля відер.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 сигналом ведучого гравці повинні до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бігти до палиці, обминути її, зачерпнути повну кружку води та повернутися на берег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ут кож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ний гравець виливає воду у відро, а на старті передає кружку товаришеві по команді.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Перемагає команда, яка швидше наповнить своє відро до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країв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Надягнути кільце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>Гра на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Гравців об’єднують у пари та декілька 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манд.На місце, що розташоване над водою, прикріплюють кільце таким чином, щоб до нього не можна було дотягтися рукою, але можна було б легко зняти палицею.Кожна пара гравців тричі проходить на човні під кіль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цем і намагається надягти кільце на палицю.За кожну вдалу спробу вона отримує для своєї команди очко.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Перемагає команда, яка набере найбільше очок.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Гру можна ускладнити тим, що човен має йти проти течії, а гравцеві в човні слід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ідвес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тися в повний зріст.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Ловці перлин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lang w:val="uk-UA"/>
        </w:rPr>
        <w:t>Гра на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Гравці обирають ведучого.Він має схова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ти будь-яку річ (наприклад, пробка від банки, камінець, загорнутий у фольгу від цукерки та ін., головне, щоб його було добре видно у воді) на дні неглибокої водойми.Учасники не мають бачити, де саме було заховано «перлину».За сигналом гравці починають його шукати.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Той, хто першим знайде «перлину», стає ве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дучим і гру розпочинають спочатку.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Штовхання колоди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воді</w:t>
      </w:r>
    </w:p>
    <w:p w:rsidR="00376468" w:rsidRPr="00376468" w:rsidRDefault="00376468" w:rsidP="00376468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івень води: по груди. 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 об’єднують у дві команди по 4–6 гравців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олода — посередині місця ку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пання, паралельно на відстані 2—3 м від неї натягають дві мотузки, що позначають межі команд.Гравці займають місця вздовж коло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ди, кожна команда на своїй стороні.За пер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шим сигналом гравці обох команд хапаються за колоду й займають вихідне положення.За другим сигналом вони намагаються заштовха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ти колоду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межі другої команди.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Роздягнутися у воді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івень води: вище рота.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можуть змагатися в особистій і 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мандній першості.Завдання гравців: зняти у воді сорочку, труси, черевики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.О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дяг знімають за найменшого виринання на поверхню.Над водою перебуває лише рот.Сорочку насампе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ред слід розстібнути, потім один за одним зні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мають рукави.Зняту сорочку гравець тримає в зубах і дихає через ніс.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Потім він лягає на воду обличчям угору, відпочиває, відновлює дихання та пірнає, щоб зняти труси, потім — черевики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.З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в’язані че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ревики гравець накидає на шию, сорочку та 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труси бере в одну руку, а за допомогою другої пливе до берега в положенні або на спині, або на боці.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Увесь час поблизу гравця мають перебува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ти двоє досвідчених плавці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На крокодила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івень води: по плечі. 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Гравців об’єднують у дві команди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рав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ці кожної команди утворюють «крокодила» в такий спосіб: навколо талії кожного гравця закріплюють ремінь, у воді гравці шикуються в колону по одному, той, хто є останнім, хапа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ється за ремінь напрямного, і всі, крім нього, плавають лише за допомогою ніг; тільки 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прямний пливе за допомогою рук і ніг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оман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ди мають без розривання здолати відстань приблизно 10 м до цілі.Перемагає команда, яка припливе найшвидше.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76468" w:rsidRPr="00376468" w:rsidRDefault="00376468" w:rsidP="00376468">
      <w:pPr>
        <w:pStyle w:val="Pa28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Наїзники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Гра на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воді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proofErr w:type="gramStart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Р</w:t>
      </w:r>
      <w:proofErr w:type="gramEnd"/>
      <w:r w:rsidRPr="00376468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івень води: по плечі або по шию. </w:t>
      </w:r>
    </w:p>
    <w:p w:rsidR="00376468" w:rsidRPr="00376468" w:rsidRDefault="00376468" w:rsidP="00376468">
      <w:pPr>
        <w:pStyle w:val="Pa29"/>
        <w:tabs>
          <w:tab w:val="left" w:pos="993"/>
        </w:tabs>
        <w:spacing w:line="360" w:lineRule="auto"/>
        <w:ind w:firstLine="709"/>
        <w:rPr>
          <w:rFonts w:ascii="Times New Roman" w:hAnsi="Times New Roman"/>
        </w:rPr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Гравці можуть змагатися в особистій і ко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мандній першості.На відстані 6–10 м пере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бувають двоє гравців, вони сидять верхи на колодах і гребуть руками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.Н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аблизившись, кож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ний із них намагається скинути у воду супер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ника.Якщо суперник упав у воду, то перемо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жець не має права нападати, він повинен по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 xml:space="preserve">чекати, поки той знову підніметься на колоду.За кожне скидання суперника 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воду гравець отримує один бал.</w:t>
      </w:r>
    </w:p>
    <w:p w:rsidR="00376468" w:rsidRPr="00376468" w:rsidRDefault="00376468" w:rsidP="00376468">
      <w:pPr>
        <w:tabs>
          <w:tab w:val="left" w:pos="993"/>
        </w:tabs>
        <w:spacing w:after="0"/>
        <w:ind w:firstLine="709"/>
      </w:pP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Перемагає команда, яка протягом 2 хв на</w:t>
      </w:r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softHyphen/>
        <w:t>бере найбільшу кількість балі</w:t>
      </w:r>
      <w:proofErr w:type="gramStart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376468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376468" w:rsidRPr="00376468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853"/>
    <w:multiLevelType w:val="hybridMultilevel"/>
    <w:tmpl w:val="CEC04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94C82"/>
    <w:multiLevelType w:val="hybridMultilevel"/>
    <w:tmpl w:val="99106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950B0"/>
    <w:multiLevelType w:val="hybridMultilevel"/>
    <w:tmpl w:val="51AE0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342B37"/>
    <w:multiLevelType w:val="hybridMultilevel"/>
    <w:tmpl w:val="1DBE6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582821"/>
    <w:multiLevelType w:val="hybridMultilevel"/>
    <w:tmpl w:val="5BDC6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73430F"/>
    <w:multiLevelType w:val="hybridMultilevel"/>
    <w:tmpl w:val="B13A9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76468"/>
    <w:rsid w:val="001A6B80"/>
    <w:rsid w:val="001B5FFE"/>
    <w:rsid w:val="001F2536"/>
    <w:rsid w:val="002144DE"/>
    <w:rsid w:val="00254A57"/>
    <w:rsid w:val="002949FF"/>
    <w:rsid w:val="00376468"/>
    <w:rsid w:val="003E4C1A"/>
    <w:rsid w:val="00404ACC"/>
    <w:rsid w:val="00441A46"/>
    <w:rsid w:val="00696913"/>
    <w:rsid w:val="008718F0"/>
    <w:rsid w:val="008D5D02"/>
    <w:rsid w:val="00A368CA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8">
    <w:name w:val="Pa28"/>
    <w:basedOn w:val="a"/>
    <w:next w:val="a"/>
    <w:uiPriority w:val="99"/>
    <w:rsid w:val="00376468"/>
    <w:pPr>
      <w:autoSpaceDE w:val="0"/>
      <w:autoSpaceDN w:val="0"/>
      <w:adjustRightInd w:val="0"/>
      <w:spacing w:after="0" w:line="281" w:lineRule="atLeast"/>
    </w:pPr>
    <w:rPr>
      <w:rFonts w:ascii="Myriad Pro Black" w:hAnsi="Myriad Pro Black"/>
    </w:rPr>
  </w:style>
  <w:style w:type="character" w:customStyle="1" w:styleId="A9">
    <w:name w:val="A9"/>
    <w:uiPriority w:val="99"/>
    <w:rsid w:val="00376468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29">
    <w:name w:val="Pa29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character" w:customStyle="1" w:styleId="A3">
    <w:name w:val="A3"/>
    <w:uiPriority w:val="99"/>
    <w:rsid w:val="00376468"/>
    <w:rPr>
      <w:rFonts w:ascii="Myriad Pro" w:hAnsi="Myriad Pro" w:cs="Myriad Pro"/>
      <w:color w:val="221E1F"/>
      <w:sz w:val="22"/>
      <w:szCs w:val="22"/>
    </w:rPr>
  </w:style>
  <w:style w:type="paragraph" w:customStyle="1" w:styleId="Pa11">
    <w:name w:val="Pa11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30">
    <w:name w:val="Pa30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31">
    <w:name w:val="Pa31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32">
    <w:name w:val="Pa32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character" w:customStyle="1" w:styleId="A7">
    <w:name w:val="A7"/>
    <w:uiPriority w:val="99"/>
    <w:rsid w:val="00376468"/>
    <w:rPr>
      <w:rFonts w:ascii="SchoolBookC" w:hAnsi="SchoolBookC" w:cs="SchoolBookC"/>
      <w:color w:val="221E1F"/>
      <w:sz w:val="22"/>
      <w:szCs w:val="22"/>
    </w:rPr>
  </w:style>
  <w:style w:type="paragraph" w:customStyle="1" w:styleId="Pa33">
    <w:name w:val="Pa33"/>
    <w:basedOn w:val="a"/>
    <w:next w:val="a"/>
    <w:uiPriority w:val="99"/>
    <w:rsid w:val="00376468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styleId="a4">
    <w:name w:val="List Paragraph"/>
    <w:basedOn w:val="a"/>
    <w:uiPriority w:val="34"/>
    <w:qFormat/>
    <w:rsid w:val="00376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3949</Words>
  <Characters>22512</Characters>
  <Application>Microsoft Office Word</Application>
  <DocSecurity>0</DocSecurity>
  <Lines>187</Lines>
  <Paragraphs>52</Paragraphs>
  <ScaleCrop>false</ScaleCrop>
  <Company>Osnova</Company>
  <LinksUpToDate>false</LinksUpToDate>
  <CharactersWithSpaces>26409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2014-07-14T14:19:00Z</dcterms:created>
  <dcterms:modified xsi:type="dcterms:W3CDTF">2014-07-14T14:38:00Z</dcterms:modified>
</cp:coreProperties>
</file>